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5" w:type="dxa"/>
        <w:tblLook w:val="04A0" w:firstRow="1" w:lastRow="0" w:firstColumn="1" w:lastColumn="0" w:noHBand="0" w:noVBand="1"/>
      </w:tblPr>
      <w:tblGrid>
        <w:gridCol w:w="2121"/>
        <w:gridCol w:w="1193"/>
        <w:gridCol w:w="25"/>
        <w:gridCol w:w="116"/>
        <w:gridCol w:w="1099"/>
        <w:gridCol w:w="1031"/>
        <w:gridCol w:w="2258"/>
        <w:gridCol w:w="695"/>
        <w:gridCol w:w="2236"/>
      </w:tblGrid>
      <w:tr w:rsidR="001A7C4A" w:rsidRPr="001A7C4A" w14:paraId="57899F18" w14:textId="77777777" w:rsidTr="001A7C4A">
        <w:trPr>
          <w:trHeight w:val="192"/>
        </w:trPr>
        <w:tc>
          <w:tcPr>
            <w:tcW w:w="10774" w:type="dxa"/>
            <w:gridSpan w:val="9"/>
            <w:shd w:val="clear" w:color="auto" w:fill="D45E2B" w:themeFill="accent1"/>
          </w:tcPr>
          <w:p w14:paraId="526A6AA2" w14:textId="7126AA80" w:rsidR="001A7C4A" w:rsidRPr="001A7C4A" w:rsidRDefault="001A7C4A" w:rsidP="001A7C4A">
            <w:pPr>
              <w:jc w:val="center"/>
              <w:rPr>
                <w:rFonts w:ascii="Gilroy ExtraBold" w:hAnsi="Gilroy ExtraBold" w:cstheme="minorHAnsi"/>
                <w:b/>
                <w:bCs/>
                <w:color w:val="FFFFFF" w:themeColor="background1"/>
                <w:sz w:val="22"/>
                <w:szCs w:val="22"/>
              </w:rPr>
            </w:pPr>
            <w:r w:rsidRPr="001A7C4A">
              <w:rPr>
                <w:rFonts w:ascii="Gilroy ExtraBold" w:hAnsi="Gilroy ExtraBold" w:cstheme="minorHAnsi"/>
                <w:b/>
                <w:bCs/>
                <w:color w:val="FFFFFF" w:themeColor="background1"/>
                <w:sz w:val="22"/>
                <w:szCs w:val="22"/>
              </w:rPr>
              <w:t>DOCUMENTATION, ASSESSMENT AND PLANNING RECORD</w:t>
            </w:r>
          </w:p>
        </w:tc>
      </w:tr>
      <w:tr w:rsidR="001A7C4A" w:rsidRPr="001A7C4A" w14:paraId="2F6FB9AA" w14:textId="77777777" w:rsidTr="00135E01">
        <w:trPr>
          <w:trHeight w:val="192"/>
        </w:trPr>
        <w:tc>
          <w:tcPr>
            <w:tcW w:w="3455" w:type="dxa"/>
            <w:gridSpan w:val="4"/>
            <w:shd w:val="clear" w:color="auto" w:fill="E7E6E6" w:themeFill="background2"/>
          </w:tcPr>
          <w:p w14:paraId="62ED10E8" w14:textId="77777777" w:rsidR="001A7C4A" w:rsidRPr="001A7C4A" w:rsidRDefault="001A7C4A" w:rsidP="008A1F2D">
            <w:pPr>
              <w:rPr>
                <w:rFonts w:ascii="Public Sans" w:hAnsi="Public Sans" w:cstheme="minorHAnsi"/>
                <w:b/>
                <w:bCs/>
                <w:sz w:val="22"/>
                <w:szCs w:val="22"/>
              </w:rPr>
            </w:pPr>
            <w:r w:rsidRPr="001A7C4A">
              <w:rPr>
                <w:rFonts w:ascii="Public Sans" w:hAnsi="Public Sans" w:cstheme="minorHAnsi"/>
                <w:b/>
                <w:bCs/>
                <w:sz w:val="22"/>
                <w:szCs w:val="22"/>
              </w:rPr>
              <w:t>Context:</w:t>
            </w:r>
          </w:p>
        </w:tc>
        <w:tc>
          <w:tcPr>
            <w:tcW w:w="7319" w:type="dxa"/>
            <w:gridSpan w:val="5"/>
          </w:tcPr>
          <w:p w14:paraId="2D10D2F0" w14:textId="77777777" w:rsidR="00746A82" w:rsidRPr="00DD5E10"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Date: 1 October, 2024</w:t>
            </w:r>
          </w:p>
          <w:p w14:paraId="7979019F" w14:textId="3D07A183" w:rsidR="00746A82" w:rsidRPr="00DD5E10"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Child: GM (</w:t>
            </w:r>
            <w:r w:rsidR="001440A1" w:rsidRPr="00DD5E10">
              <w:rPr>
                <w:rFonts w:asciiTheme="minorHAnsi" w:hAnsiTheme="minorHAnsi" w:cstheme="minorHAnsi"/>
                <w:sz w:val="22"/>
                <w:szCs w:val="22"/>
              </w:rPr>
              <w:t>2-year-old</w:t>
            </w:r>
            <w:r w:rsidRPr="00DD5E10">
              <w:rPr>
                <w:rFonts w:asciiTheme="minorHAnsi" w:hAnsiTheme="minorHAnsi" w:cstheme="minorHAnsi"/>
                <w:sz w:val="22"/>
                <w:szCs w:val="22"/>
              </w:rPr>
              <w:t>)</w:t>
            </w:r>
          </w:p>
          <w:p w14:paraId="3240390F" w14:textId="77777777" w:rsidR="00746A82" w:rsidRPr="00DD5E10"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Educator: Dikshya</w:t>
            </w:r>
          </w:p>
          <w:p w14:paraId="3BAE7949" w14:textId="64D9B782" w:rsidR="001A7C4A" w:rsidRPr="001A7C4A" w:rsidRDefault="00746A82" w:rsidP="00746A82">
            <w:pPr>
              <w:rPr>
                <w:rFonts w:ascii="Public Sans" w:hAnsi="Public Sans" w:cstheme="minorHAnsi"/>
                <w:sz w:val="20"/>
                <w:szCs w:val="20"/>
              </w:rPr>
            </w:pPr>
            <w:r w:rsidRPr="00DD5E10">
              <w:rPr>
                <w:rFonts w:asciiTheme="minorHAnsi" w:hAnsiTheme="minorHAnsi" w:cstheme="minorHAnsi"/>
                <w:sz w:val="22"/>
                <w:szCs w:val="22"/>
              </w:rPr>
              <w:t>Setting: Outdoor stacking table area</w:t>
            </w:r>
          </w:p>
        </w:tc>
      </w:tr>
      <w:tr w:rsidR="001A7C4A" w:rsidRPr="001A7C4A" w14:paraId="6995486A" w14:textId="77777777" w:rsidTr="00D4713F">
        <w:trPr>
          <w:trHeight w:val="196"/>
        </w:trPr>
        <w:tc>
          <w:tcPr>
            <w:tcW w:w="10774" w:type="dxa"/>
            <w:gridSpan w:val="9"/>
            <w:shd w:val="clear" w:color="auto" w:fill="000000" w:themeFill="text1"/>
          </w:tcPr>
          <w:p w14:paraId="6C3287EC" w14:textId="77777777" w:rsidR="001A7C4A" w:rsidRPr="001A7C4A" w:rsidRDefault="001A7C4A" w:rsidP="008A1F2D">
            <w:pPr>
              <w:jc w:val="center"/>
              <w:rPr>
                <w:rFonts w:ascii="Public Sans" w:hAnsi="Public Sans" w:cstheme="minorHAnsi"/>
                <w:b/>
                <w:bCs/>
                <w:sz w:val="22"/>
                <w:szCs w:val="22"/>
              </w:rPr>
            </w:pPr>
            <w:r w:rsidRPr="001A7C4A">
              <w:rPr>
                <w:rFonts w:ascii="Public Sans" w:hAnsi="Public Sans" w:cstheme="minorHAnsi"/>
                <w:b/>
                <w:bCs/>
                <w:color w:val="FFFFFF" w:themeColor="background1"/>
                <w:sz w:val="22"/>
                <w:szCs w:val="22"/>
              </w:rPr>
              <w:t>DOCUMENTATION</w:t>
            </w:r>
          </w:p>
        </w:tc>
      </w:tr>
      <w:tr w:rsidR="001A7C4A" w:rsidRPr="001A7C4A" w14:paraId="12507CA3" w14:textId="77777777" w:rsidTr="001A7C4A">
        <w:trPr>
          <w:trHeight w:val="272"/>
        </w:trPr>
        <w:tc>
          <w:tcPr>
            <w:tcW w:w="10774" w:type="dxa"/>
            <w:gridSpan w:val="9"/>
            <w:shd w:val="clear" w:color="auto" w:fill="auto"/>
          </w:tcPr>
          <w:p w14:paraId="435BA552" w14:textId="77777777" w:rsidR="00746A82"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 xml:space="preserve">Documentation Method: Learning Story </w:t>
            </w:r>
          </w:p>
          <w:p w14:paraId="72ECB24E" w14:textId="77777777" w:rsidR="001440A1" w:rsidRPr="00DD5E10" w:rsidRDefault="001440A1" w:rsidP="00746A82">
            <w:pPr>
              <w:rPr>
                <w:rFonts w:asciiTheme="minorHAnsi" w:hAnsiTheme="minorHAnsi" w:cstheme="minorHAnsi"/>
                <w:sz w:val="22"/>
                <w:szCs w:val="22"/>
              </w:rPr>
            </w:pPr>
          </w:p>
          <w:p w14:paraId="2DE20DF6" w14:textId="77777777" w:rsidR="00746A82" w:rsidRPr="00DD5E10"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During outdoor playtime, I noticed GM engaging with the Alphabet Peek-A-Boo Sensory Blocks at the outdoor stacking table area. GM, a curious and was completely absorbed as she explored the colours and textures of the blocks. Each block featured different letters and sensory elements that intrigued her, and her fascination was evident as she eagerly reached to touch and manipulate them.</w:t>
            </w:r>
          </w:p>
          <w:p w14:paraId="543E61AB" w14:textId="77777777" w:rsidR="00746A82" w:rsidRPr="00DD5E10"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GM was joined by her friend MA, and together, they began stacking the sensory blocks. As GM picked up a vibrant blue block decorated with the letter "A," she exclaimed, “A for Apple!” This spontaneous connection to the alphabet showcased her emerging language skills and ability to relate sounds to letters, a key developmental area for her.</w:t>
            </w:r>
          </w:p>
          <w:p w14:paraId="7835CC03" w14:textId="77777777" w:rsidR="00746A82" w:rsidRPr="00DD5E10"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Their cooperative play was delightful to witness. GM and MA encouraged each other, giggling and sharing ideas as they attempted to build the tallest structure they could manage. GM carefully placed the blocks one on top of the other, showing impressive fine motor skills, such as her ability to align the blocks without them toppling over. I observed her determination as she concentrated on each placement, her eyes bright with excitement each time she successfully stacked a block.</w:t>
            </w:r>
          </w:p>
          <w:p w14:paraId="42E088B3" w14:textId="77777777" w:rsidR="00746A82" w:rsidRPr="00DD5E10"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When one of the towers inevitably fell, GM burst into laughter instead of feeling frustrated. This resilience and her ability to find joy in the exploration process were heartwarming. She quickly began to rebuild, this time experimenting with different arrangements and discovering how the shapes of the blocks influenced their stability. GM’s problem-solving skills were developing as she enthusiastically tried new ways of stacking, resulting in a taller tower.</w:t>
            </w:r>
          </w:p>
          <w:p w14:paraId="1F080910" w14:textId="3AE90D60" w:rsidR="001A7C4A" w:rsidRPr="001A7C4A" w:rsidRDefault="00746A82" w:rsidP="00746A82">
            <w:pPr>
              <w:rPr>
                <w:rFonts w:ascii="Public Sans" w:hAnsi="Public Sans" w:cstheme="minorHAnsi"/>
                <w:sz w:val="20"/>
                <w:szCs w:val="20"/>
              </w:rPr>
            </w:pPr>
            <w:r w:rsidRPr="00DD5E10">
              <w:rPr>
                <w:rFonts w:asciiTheme="minorHAnsi" w:hAnsiTheme="minorHAnsi" w:cstheme="minorHAnsi"/>
                <w:sz w:val="22"/>
                <w:szCs w:val="22"/>
              </w:rPr>
              <w:t>Listening closely, I noticed GM began to incorporate her language skills more deeply. She started identifying block colours, saying phrases like, “Look, the red block!”</w:t>
            </w:r>
          </w:p>
        </w:tc>
      </w:tr>
      <w:tr w:rsidR="001A7C4A" w:rsidRPr="001A7C4A" w14:paraId="6221C52A" w14:textId="77777777" w:rsidTr="00D4713F">
        <w:trPr>
          <w:trHeight w:val="270"/>
        </w:trPr>
        <w:tc>
          <w:tcPr>
            <w:tcW w:w="10774" w:type="dxa"/>
            <w:gridSpan w:val="9"/>
            <w:shd w:val="clear" w:color="auto" w:fill="135758" w:themeFill="accent4"/>
          </w:tcPr>
          <w:p w14:paraId="34CA3A2E" w14:textId="77777777" w:rsidR="001A7C4A" w:rsidRPr="001A7C4A" w:rsidRDefault="001A7C4A" w:rsidP="008A1F2D">
            <w:pPr>
              <w:jc w:val="center"/>
              <w:rPr>
                <w:rFonts w:ascii="Public Sans" w:hAnsi="Public Sans" w:cstheme="minorHAnsi"/>
                <w:b/>
                <w:bCs/>
                <w:color w:val="FFFFFF" w:themeColor="background1"/>
                <w:sz w:val="20"/>
                <w:szCs w:val="20"/>
              </w:rPr>
            </w:pPr>
            <w:r w:rsidRPr="001A7C4A">
              <w:rPr>
                <w:rFonts w:ascii="Public Sans" w:hAnsi="Public Sans" w:cstheme="minorHAnsi"/>
                <w:b/>
                <w:bCs/>
                <w:color w:val="FFFFFF" w:themeColor="background1"/>
                <w:sz w:val="22"/>
                <w:szCs w:val="22"/>
              </w:rPr>
              <w:t>ASSESSMENT</w:t>
            </w:r>
          </w:p>
          <w:p w14:paraId="4D26BCB2" w14:textId="77777777" w:rsidR="001A7C4A" w:rsidRPr="001A7C4A" w:rsidRDefault="001A7C4A" w:rsidP="008A1F2D">
            <w:pPr>
              <w:jc w:val="center"/>
              <w:rPr>
                <w:rFonts w:ascii="Public Sans" w:hAnsi="Public Sans" w:cstheme="minorHAnsi"/>
                <w:b/>
                <w:bCs/>
                <w:i/>
                <w:iCs/>
                <w:szCs w:val="16"/>
              </w:rPr>
            </w:pPr>
            <w:r w:rsidRPr="00D4713F">
              <w:rPr>
                <w:rFonts w:ascii="Public Sans" w:hAnsi="Public Sans" w:cstheme="minorHAnsi"/>
                <w:i/>
                <w:iCs/>
                <w:color w:val="FFFFFF" w:themeColor="background1"/>
                <w:szCs w:val="16"/>
              </w:rPr>
              <w:t>Each portion of the documentation above is to be reflected on and identified domains, milestones and dispositions must be linked to where the skill was demonstrated in the observation and referenced.</w:t>
            </w:r>
          </w:p>
        </w:tc>
      </w:tr>
      <w:tr w:rsidR="001A7C4A" w:rsidRPr="001A7C4A" w14:paraId="666D5155" w14:textId="77777777" w:rsidTr="00135E01">
        <w:trPr>
          <w:trHeight w:val="161"/>
        </w:trPr>
        <w:tc>
          <w:tcPr>
            <w:tcW w:w="4554" w:type="dxa"/>
            <w:gridSpan w:val="5"/>
            <w:shd w:val="clear" w:color="auto" w:fill="E7E6E6" w:themeFill="background2"/>
          </w:tcPr>
          <w:p w14:paraId="4495C78E"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Domains</w:t>
            </w:r>
          </w:p>
        </w:tc>
        <w:tc>
          <w:tcPr>
            <w:tcW w:w="3289" w:type="dxa"/>
            <w:gridSpan w:val="2"/>
            <w:shd w:val="clear" w:color="auto" w:fill="E7E6E6" w:themeFill="background2"/>
          </w:tcPr>
          <w:p w14:paraId="4115709F"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Milestones</w:t>
            </w:r>
          </w:p>
        </w:tc>
        <w:tc>
          <w:tcPr>
            <w:tcW w:w="2931" w:type="dxa"/>
            <w:gridSpan w:val="2"/>
            <w:shd w:val="clear" w:color="auto" w:fill="E7E6E6" w:themeFill="background2"/>
          </w:tcPr>
          <w:p w14:paraId="6E8E5C06"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Dispositions</w:t>
            </w:r>
          </w:p>
        </w:tc>
      </w:tr>
      <w:tr w:rsidR="001A7C4A" w:rsidRPr="001A7C4A" w14:paraId="0F7A87BF" w14:textId="77777777" w:rsidTr="00135E01">
        <w:trPr>
          <w:trHeight w:val="161"/>
        </w:trPr>
        <w:tc>
          <w:tcPr>
            <w:tcW w:w="4554" w:type="dxa"/>
            <w:gridSpan w:val="5"/>
            <w:shd w:val="clear" w:color="auto" w:fill="auto"/>
          </w:tcPr>
          <w:p w14:paraId="64FAADEA" w14:textId="77777777" w:rsidR="00746A82"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 xml:space="preserve">Language: GM used words to communicate expanding her vocabulary. </w:t>
            </w:r>
          </w:p>
          <w:p w14:paraId="63B251F3" w14:textId="77777777" w:rsidR="001440A1" w:rsidRPr="00DD5E10" w:rsidRDefault="001440A1" w:rsidP="00746A82">
            <w:pPr>
              <w:rPr>
                <w:rFonts w:asciiTheme="minorHAnsi" w:hAnsiTheme="minorHAnsi" w:cstheme="minorHAnsi"/>
                <w:sz w:val="22"/>
                <w:szCs w:val="22"/>
              </w:rPr>
            </w:pPr>
          </w:p>
          <w:p w14:paraId="7FEEE1AA" w14:textId="77777777" w:rsidR="00746A82"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 xml:space="preserve">Cognitive: GM engaged with her friend MA and demonstrated problem-solving skills by experimenting with the arrangement of blocks. </w:t>
            </w:r>
          </w:p>
          <w:p w14:paraId="2C8967C6" w14:textId="77777777" w:rsidR="001440A1" w:rsidRPr="00DD5E10" w:rsidRDefault="001440A1" w:rsidP="00746A82">
            <w:pPr>
              <w:rPr>
                <w:rFonts w:asciiTheme="minorHAnsi" w:hAnsiTheme="minorHAnsi" w:cstheme="minorHAnsi"/>
                <w:sz w:val="22"/>
                <w:szCs w:val="22"/>
              </w:rPr>
            </w:pPr>
          </w:p>
          <w:p w14:paraId="0AD60D2A" w14:textId="0A543A09" w:rsidR="001A7C4A" w:rsidRPr="00DD5E10"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Social: Engaged in cooperative play, interacting and encouraging her friend MA.</w:t>
            </w:r>
          </w:p>
        </w:tc>
        <w:tc>
          <w:tcPr>
            <w:tcW w:w="3289" w:type="dxa"/>
            <w:gridSpan w:val="2"/>
            <w:shd w:val="clear" w:color="auto" w:fill="auto"/>
          </w:tcPr>
          <w:p w14:paraId="7FB348CD" w14:textId="77777777" w:rsidR="00746A82"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 xml:space="preserve">GM used words to communicate, expanding her vocabulary (e.g., "A for Apple," "the red block") (ACECQA, 2018). </w:t>
            </w:r>
          </w:p>
          <w:p w14:paraId="0742758A" w14:textId="77777777" w:rsidR="001440A1" w:rsidRPr="00DD5E10" w:rsidRDefault="001440A1" w:rsidP="00746A82">
            <w:pPr>
              <w:rPr>
                <w:rFonts w:asciiTheme="minorHAnsi" w:hAnsiTheme="minorHAnsi" w:cstheme="minorHAnsi"/>
                <w:sz w:val="22"/>
                <w:szCs w:val="22"/>
              </w:rPr>
            </w:pPr>
          </w:p>
          <w:p w14:paraId="1BFCD0A5" w14:textId="77777777" w:rsidR="00746A82"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 xml:space="preserve">GM showed curiosity and persistence, enjoying the process of exploration and </w:t>
            </w:r>
            <w:proofErr w:type="gramStart"/>
            <w:r w:rsidRPr="00DD5E10">
              <w:rPr>
                <w:rFonts w:asciiTheme="minorHAnsi" w:hAnsiTheme="minorHAnsi" w:cstheme="minorHAnsi"/>
                <w:sz w:val="22"/>
                <w:szCs w:val="22"/>
              </w:rPr>
              <w:t>learning(</w:t>
            </w:r>
            <w:proofErr w:type="gramEnd"/>
            <w:r w:rsidRPr="00DD5E10">
              <w:rPr>
                <w:rFonts w:asciiTheme="minorHAnsi" w:hAnsiTheme="minorHAnsi" w:cstheme="minorHAnsi"/>
                <w:sz w:val="22"/>
                <w:szCs w:val="22"/>
              </w:rPr>
              <w:t>ACECQA, 2018).</w:t>
            </w:r>
          </w:p>
          <w:p w14:paraId="7BC8AEDB" w14:textId="77777777" w:rsidR="001440A1" w:rsidRPr="00DD5E10" w:rsidRDefault="001440A1" w:rsidP="00746A82">
            <w:pPr>
              <w:rPr>
                <w:rFonts w:asciiTheme="minorHAnsi" w:hAnsiTheme="minorHAnsi" w:cstheme="minorHAnsi"/>
                <w:sz w:val="22"/>
                <w:szCs w:val="22"/>
              </w:rPr>
            </w:pPr>
          </w:p>
          <w:p w14:paraId="50C3AB38" w14:textId="4CDCFA45" w:rsidR="001A7C4A" w:rsidRPr="00DD5E10"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 xml:space="preserve">GM exhibited resilience and collaboration, sharing laughter and ideas throughout the </w:t>
            </w:r>
            <w:proofErr w:type="gramStart"/>
            <w:r w:rsidRPr="00DD5E10">
              <w:rPr>
                <w:rFonts w:asciiTheme="minorHAnsi" w:hAnsiTheme="minorHAnsi" w:cstheme="minorHAnsi"/>
                <w:sz w:val="22"/>
                <w:szCs w:val="22"/>
              </w:rPr>
              <w:t>play(</w:t>
            </w:r>
            <w:proofErr w:type="gramEnd"/>
            <w:r w:rsidRPr="00DD5E10">
              <w:rPr>
                <w:rFonts w:asciiTheme="minorHAnsi" w:hAnsiTheme="minorHAnsi" w:cstheme="minorHAnsi"/>
                <w:sz w:val="22"/>
                <w:szCs w:val="22"/>
              </w:rPr>
              <w:t xml:space="preserve">ACECQA, 2018). </w:t>
            </w:r>
          </w:p>
        </w:tc>
        <w:tc>
          <w:tcPr>
            <w:tcW w:w="2931" w:type="dxa"/>
            <w:gridSpan w:val="2"/>
            <w:shd w:val="clear" w:color="auto" w:fill="auto"/>
          </w:tcPr>
          <w:p w14:paraId="3A3DAD18" w14:textId="0E811D7C" w:rsidR="00746A82"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GM showed curiosity and persistence, enjoying the process of exploration and learning exploring the environment and</w:t>
            </w:r>
            <w:r w:rsidR="004F5B73">
              <w:rPr>
                <w:rFonts w:asciiTheme="minorHAnsi" w:hAnsiTheme="minorHAnsi" w:cstheme="minorHAnsi"/>
                <w:sz w:val="22"/>
                <w:szCs w:val="22"/>
              </w:rPr>
              <w:t xml:space="preserve"> </w:t>
            </w:r>
            <w:r w:rsidRPr="00DD5E10">
              <w:rPr>
                <w:rFonts w:asciiTheme="minorHAnsi" w:hAnsiTheme="minorHAnsi" w:cstheme="minorHAnsi"/>
                <w:sz w:val="22"/>
                <w:szCs w:val="22"/>
              </w:rPr>
              <w:t>communicating with peers by initiating play by picking up the red blocks.</w:t>
            </w:r>
          </w:p>
          <w:p w14:paraId="54F28058" w14:textId="77777777" w:rsidR="004F5B73" w:rsidRPr="00DD5E10" w:rsidRDefault="004F5B73" w:rsidP="00746A82">
            <w:pPr>
              <w:rPr>
                <w:rFonts w:asciiTheme="minorHAnsi" w:hAnsiTheme="minorHAnsi" w:cstheme="minorHAnsi"/>
                <w:sz w:val="22"/>
                <w:szCs w:val="22"/>
              </w:rPr>
            </w:pPr>
          </w:p>
          <w:p w14:paraId="6B26444A" w14:textId="77777777" w:rsidR="00746A82"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GM displayed curiosity and imagination by creating a tall tower.</w:t>
            </w:r>
          </w:p>
          <w:p w14:paraId="71812429" w14:textId="77777777" w:rsidR="004F5B73" w:rsidRPr="00DD5E10" w:rsidRDefault="004F5B73" w:rsidP="00746A82">
            <w:pPr>
              <w:rPr>
                <w:rFonts w:asciiTheme="minorHAnsi" w:hAnsiTheme="minorHAnsi" w:cstheme="minorHAnsi"/>
                <w:sz w:val="22"/>
                <w:szCs w:val="22"/>
              </w:rPr>
            </w:pPr>
          </w:p>
          <w:p w14:paraId="1A3748EF" w14:textId="77777777" w:rsidR="001A7C4A"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 xml:space="preserve"> GM displayed problem-solving skills and persistence by continuing to even out the blocks and taking turns to make a tower.</w:t>
            </w:r>
          </w:p>
          <w:p w14:paraId="512CDD1D" w14:textId="77777777" w:rsidR="004F5B73" w:rsidRDefault="004F5B73" w:rsidP="00746A82">
            <w:pPr>
              <w:rPr>
                <w:rFonts w:asciiTheme="minorHAnsi" w:hAnsiTheme="minorHAnsi" w:cstheme="minorHAnsi"/>
                <w:sz w:val="22"/>
                <w:szCs w:val="22"/>
              </w:rPr>
            </w:pPr>
          </w:p>
          <w:p w14:paraId="3FA9BB33" w14:textId="77777777" w:rsidR="004F5B73" w:rsidRDefault="004F5B73" w:rsidP="00746A82">
            <w:pPr>
              <w:rPr>
                <w:rFonts w:asciiTheme="minorHAnsi" w:hAnsiTheme="minorHAnsi" w:cstheme="minorHAnsi"/>
                <w:sz w:val="22"/>
                <w:szCs w:val="22"/>
              </w:rPr>
            </w:pPr>
          </w:p>
          <w:p w14:paraId="7D8C6E90" w14:textId="3616AB2B" w:rsidR="004F5B73" w:rsidRPr="00DD5E10" w:rsidRDefault="004F5B73" w:rsidP="00746A82">
            <w:pPr>
              <w:rPr>
                <w:rFonts w:asciiTheme="minorHAnsi" w:hAnsiTheme="minorHAnsi" w:cstheme="minorHAnsi"/>
                <w:sz w:val="22"/>
                <w:szCs w:val="22"/>
              </w:rPr>
            </w:pPr>
          </w:p>
        </w:tc>
      </w:tr>
      <w:tr w:rsidR="001A7C4A" w:rsidRPr="001A7C4A" w14:paraId="1D1A4C76" w14:textId="77777777" w:rsidTr="00135E01">
        <w:trPr>
          <w:trHeight w:val="241"/>
        </w:trPr>
        <w:tc>
          <w:tcPr>
            <w:tcW w:w="10774" w:type="dxa"/>
            <w:gridSpan w:val="9"/>
            <w:shd w:val="clear" w:color="auto" w:fill="135758" w:themeFill="accent4"/>
          </w:tcPr>
          <w:p w14:paraId="6AB6608F" w14:textId="77777777" w:rsidR="001A7C4A" w:rsidRPr="001A7C4A" w:rsidRDefault="001A7C4A" w:rsidP="008A1F2D">
            <w:pPr>
              <w:jc w:val="center"/>
              <w:rPr>
                <w:rFonts w:ascii="Public Sans" w:hAnsi="Public Sans"/>
                <w:b/>
                <w:color w:val="FFFFFF" w:themeColor="background1"/>
                <w:sz w:val="20"/>
                <w:szCs w:val="32"/>
              </w:rPr>
            </w:pPr>
            <w:r w:rsidRPr="001A7C4A">
              <w:rPr>
                <w:rFonts w:ascii="Public Sans" w:hAnsi="Public Sans"/>
                <w:b/>
                <w:color w:val="FFFFFF" w:themeColor="background1"/>
                <w:sz w:val="20"/>
                <w:szCs w:val="32"/>
              </w:rPr>
              <w:lastRenderedPageBreak/>
              <w:t>LEARNING and CURRICULUM</w:t>
            </w:r>
          </w:p>
          <w:p w14:paraId="71A3344C" w14:textId="77777777" w:rsidR="001A7C4A" w:rsidRPr="001A7C4A" w:rsidRDefault="001A7C4A" w:rsidP="008A1F2D">
            <w:pPr>
              <w:jc w:val="center"/>
              <w:rPr>
                <w:rFonts w:ascii="Public Sans" w:hAnsi="Public Sans" w:cstheme="minorHAnsi"/>
                <w:bCs/>
                <w:i/>
                <w:iCs/>
                <w:sz w:val="20"/>
                <w:szCs w:val="20"/>
              </w:rPr>
            </w:pPr>
            <w:r w:rsidRPr="001A7C4A">
              <w:rPr>
                <w:rFonts w:ascii="Public Sans" w:hAnsi="Public Sans"/>
                <w:bCs/>
                <w:i/>
                <w:iCs/>
                <w:color w:val="FFFFFF" w:themeColor="background1"/>
              </w:rPr>
              <w:t>Each portion of the documentation is to be analysed for learning that is occurring and the curriculum areas the children are engaging in</w:t>
            </w:r>
          </w:p>
        </w:tc>
      </w:tr>
      <w:tr w:rsidR="001A7C4A" w:rsidRPr="001A7C4A" w14:paraId="1AFCF921" w14:textId="77777777" w:rsidTr="00135E01">
        <w:trPr>
          <w:trHeight w:val="241"/>
        </w:trPr>
        <w:tc>
          <w:tcPr>
            <w:tcW w:w="5585" w:type="dxa"/>
            <w:gridSpan w:val="6"/>
            <w:shd w:val="clear" w:color="auto" w:fill="E7E6E6" w:themeFill="background2"/>
          </w:tcPr>
          <w:p w14:paraId="14F4004B" w14:textId="77777777" w:rsidR="001A7C4A" w:rsidRPr="001A7C4A" w:rsidRDefault="001A7C4A" w:rsidP="008A1F2D">
            <w:pPr>
              <w:jc w:val="center"/>
              <w:rPr>
                <w:rFonts w:ascii="Public Sans" w:hAnsi="Public Sans"/>
                <w:b/>
                <w:sz w:val="18"/>
                <w:szCs w:val="28"/>
              </w:rPr>
            </w:pPr>
            <w:r w:rsidRPr="001A7C4A">
              <w:rPr>
                <w:rFonts w:ascii="Public Sans" w:hAnsi="Public Sans"/>
                <w:b/>
                <w:sz w:val="18"/>
                <w:szCs w:val="28"/>
              </w:rPr>
              <w:t>Learning</w:t>
            </w:r>
          </w:p>
        </w:tc>
        <w:tc>
          <w:tcPr>
            <w:tcW w:w="5189" w:type="dxa"/>
            <w:gridSpan w:val="3"/>
            <w:shd w:val="clear" w:color="auto" w:fill="E7E6E6" w:themeFill="background2"/>
          </w:tcPr>
          <w:p w14:paraId="6FBC0447" w14:textId="77777777" w:rsidR="001A7C4A" w:rsidRPr="001A7C4A" w:rsidRDefault="001A7C4A" w:rsidP="008A1F2D">
            <w:pPr>
              <w:jc w:val="center"/>
              <w:rPr>
                <w:rFonts w:ascii="Public Sans" w:hAnsi="Public Sans"/>
                <w:b/>
                <w:sz w:val="20"/>
                <w:szCs w:val="32"/>
              </w:rPr>
            </w:pPr>
            <w:r w:rsidRPr="001A7C4A">
              <w:rPr>
                <w:rFonts w:ascii="Public Sans" w:hAnsi="Public Sans"/>
                <w:b/>
                <w:sz w:val="18"/>
                <w:szCs w:val="28"/>
              </w:rPr>
              <w:t>Curriculum Areas</w:t>
            </w:r>
          </w:p>
        </w:tc>
      </w:tr>
      <w:tr w:rsidR="001A7C4A" w:rsidRPr="001A7C4A" w14:paraId="72804214" w14:textId="77777777" w:rsidTr="00135E01">
        <w:trPr>
          <w:trHeight w:val="241"/>
        </w:trPr>
        <w:tc>
          <w:tcPr>
            <w:tcW w:w="5585" w:type="dxa"/>
            <w:gridSpan w:val="6"/>
            <w:shd w:val="clear" w:color="auto" w:fill="auto"/>
          </w:tcPr>
          <w:p w14:paraId="4973D187" w14:textId="77777777" w:rsidR="00746A82" w:rsidRPr="00DD5E10" w:rsidRDefault="00746A82" w:rsidP="00DD5E10">
            <w:pPr>
              <w:rPr>
                <w:rFonts w:asciiTheme="minorHAnsi" w:hAnsiTheme="minorHAnsi" w:cstheme="minorHAnsi"/>
                <w:sz w:val="22"/>
                <w:szCs w:val="22"/>
              </w:rPr>
            </w:pPr>
            <w:r w:rsidRPr="00DD5E10">
              <w:rPr>
                <w:rFonts w:asciiTheme="minorHAnsi" w:hAnsiTheme="minorHAnsi" w:cstheme="minorHAnsi"/>
                <w:sz w:val="22"/>
                <w:szCs w:val="22"/>
              </w:rPr>
              <w:t xml:space="preserve">Vocabulary expansion and language use </w:t>
            </w:r>
          </w:p>
          <w:p w14:paraId="7B39F1FE" w14:textId="77777777" w:rsidR="00746A82" w:rsidRDefault="00746A82" w:rsidP="00DD5E10">
            <w:pPr>
              <w:rPr>
                <w:rFonts w:asciiTheme="minorHAnsi" w:hAnsiTheme="minorHAnsi" w:cstheme="minorHAnsi"/>
                <w:sz w:val="22"/>
                <w:szCs w:val="22"/>
              </w:rPr>
            </w:pPr>
            <w:r w:rsidRPr="00DD5E10">
              <w:rPr>
                <w:rFonts w:asciiTheme="minorHAnsi" w:hAnsiTheme="minorHAnsi" w:cstheme="minorHAnsi"/>
                <w:sz w:val="22"/>
                <w:szCs w:val="22"/>
              </w:rPr>
              <w:t>Language and Literacy (ACARA,2018)</w:t>
            </w:r>
          </w:p>
          <w:p w14:paraId="498B63BD" w14:textId="77777777" w:rsidR="004F5B73" w:rsidRPr="00DD5E10" w:rsidRDefault="004F5B73" w:rsidP="00DD5E10">
            <w:pPr>
              <w:rPr>
                <w:rFonts w:asciiTheme="minorHAnsi" w:hAnsiTheme="minorHAnsi" w:cstheme="minorHAnsi"/>
                <w:sz w:val="22"/>
                <w:szCs w:val="22"/>
              </w:rPr>
            </w:pPr>
          </w:p>
          <w:p w14:paraId="7905A830" w14:textId="77777777" w:rsidR="00746A82" w:rsidRPr="00DD5E10" w:rsidRDefault="00746A82" w:rsidP="00DD5E10">
            <w:pPr>
              <w:rPr>
                <w:rFonts w:asciiTheme="minorHAnsi" w:hAnsiTheme="minorHAnsi" w:cstheme="minorHAnsi"/>
                <w:sz w:val="22"/>
                <w:szCs w:val="22"/>
              </w:rPr>
            </w:pPr>
            <w:r w:rsidRPr="00DD5E10">
              <w:rPr>
                <w:rFonts w:asciiTheme="minorHAnsi" w:hAnsiTheme="minorHAnsi" w:cstheme="minorHAnsi"/>
                <w:sz w:val="22"/>
                <w:szCs w:val="22"/>
              </w:rPr>
              <w:t xml:space="preserve">Basic understanding of shapes and stability </w:t>
            </w:r>
          </w:p>
          <w:p w14:paraId="691230A5" w14:textId="77777777" w:rsidR="00746A82" w:rsidRDefault="00746A82" w:rsidP="00DD5E10">
            <w:pPr>
              <w:rPr>
                <w:rFonts w:asciiTheme="minorHAnsi" w:hAnsiTheme="minorHAnsi" w:cstheme="minorHAnsi"/>
                <w:sz w:val="22"/>
                <w:szCs w:val="22"/>
              </w:rPr>
            </w:pPr>
            <w:r w:rsidRPr="00DD5E10">
              <w:rPr>
                <w:rFonts w:asciiTheme="minorHAnsi" w:hAnsiTheme="minorHAnsi" w:cstheme="minorHAnsi"/>
                <w:sz w:val="22"/>
                <w:szCs w:val="22"/>
              </w:rPr>
              <w:t>Social skills through cooperation Social and Emotional Development (ACARA, 2018)</w:t>
            </w:r>
          </w:p>
          <w:p w14:paraId="191937B1" w14:textId="77777777" w:rsidR="004F5B73" w:rsidRPr="00DD5E10" w:rsidRDefault="004F5B73" w:rsidP="00DD5E10">
            <w:pPr>
              <w:rPr>
                <w:rFonts w:asciiTheme="minorHAnsi" w:hAnsiTheme="minorHAnsi" w:cstheme="minorHAnsi"/>
                <w:sz w:val="22"/>
                <w:szCs w:val="22"/>
              </w:rPr>
            </w:pPr>
          </w:p>
          <w:p w14:paraId="75EE18AA" w14:textId="79E129D7" w:rsidR="001A7C4A" w:rsidRPr="00DD5E10" w:rsidRDefault="00746A82" w:rsidP="00DD5E10">
            <w:pPr>
              <w:rPr>
                <w:rFonts w:asciiTheme="minorHAnsi" w:hAnsiTheme="minorHAnsi" w:cstheme="minorHAnsi"/>
                <w:sz w:val="22"/>
                <w:szCs w:val="22"/>
              </w:rPr>
            </w:pPr>
            <w:r w:rsidRPr="00DD5E10">
              <w:rPr>
                <w:rFonts w:asciiTheme="minorHAnsi" w:hAnsiTheme="minorHAnsi" w:cstheme="minorHAnsi"/>
                <w:sz w:val="22"/>
                <w:szCs w:val="22"/>
              </w:rPr>
              <w:t>Mathematics geometry concepts related to balancing and stacking.</w:t>
            </w:r>
          </w:p>
        </w:tc>
        <w:tc>
          <w:tcPr>
            <w:tcW w:w="5189" w:type="dxa"/>
            <w:gridSpan w:val="3"/>
            <w:shd w:val="clear" w:color="auto" w:fill="auto"/>
          </w:tcPr>
          <w:p w14:paraId="2E2C15B2" w14:textId="77777777" w:rsidR="00746A82" w:rsidRDefault="00746A82" w:rsidP="00DD5E10">
            <w:pPr>
              <w:rPr>
                <w:rFonts w:asciiTheme="minorHAnsi" w:hAnsiTheme="minorHAnsi" w:cstheme="minorHAnsi"/>
                <w:sz w:val="22"/>
                <w:szCs w:val="22"/>
              </w:rPr>
            </w:pPr>
            <w:r w:rsidRPr="00DD5E10">
              <w:rPr>
                <w:rFonts w:asciiTheme="minorHAnsi" w:hAnsiTheme="minorHAnsi" w:cstheme="minorHAnsi"/>
                <w:sz w:val="22"/>
                <w:szCs w:val="22"/>
              </w:rPr>
              <w:t>Mathematics: GM counted the blocks, and recognised and named colours (ACARA, 2018).</w:t>
            </w:r>
          </w:p>
          <w:p w14:paraId="50584302" w14:textId="77777777" w:rsidR="004F5B73" w:rsidRPr="00DD5E10" w:rsidRDefault="004F5B73" w:rsidP="00DD5E10">
            <w:pPr>
              <w:rPr>
                <w:rFonts w:asciiTheme="minorHAnsi" w:hAnsiTheme="minorHAnsi" w:cstheme="minorHAnsi"/>
                <w:sz w:val="22"/>
                <w:szCs w:val="22"/>
              </w:rPr>
            </w:pPr>
          </w:p>
          <w:p w14:paraId="6C492960" w14:textId="77777777" w:rsidR="00746A82" w:rsidRDefault="00746A82" w:rsidP="00DD5E10">
            <w:pPr>
              <w:rPr>
                <w:rFonts w:asciiTheme="minorHAnsi" w:hAnsiTheme="minorHAnsi" w:cstheme="minorHAnsi"/>
                <w:sz w:val="22"/>
                <w:szCs w:val="22"/>
              </w:rPr>
            </w:pPr>
            <w:r w:rsidRPr="00DD5E10">
              <w:rPr>
                <w:rFonts w:asciiTheme="minorHAnsi" w:hAnsiTheme="minorHAnsi" w:cstheme="minorHAnsi"/>
                <w:sz w:val="22"/>
                <w:szCs w:val="22"/>
              </w:rPr>
              <w:t xml:space="preserve">Creative Arts: </w:t>
            </w:r>
            <w:proofErr w:type="gramStart"/>
            <w:r w:rsidRPr="00DD5E10">
              <w:rPr>
                <w:rFonts w:asciiTheme="minorHAnsi" w:hAnsiTheme="minorHAnsi" w:cstheme="minorHAnsi"/>
                <w:sz w:val="22"/>
                <w:szCs w:val="22"/>
              </w:rPr>
              <w:t>GM  used</w:t>
            </w:r>
            <w:proofErr w:type="gramEnd"/>
            <w:r w:rsidRPr="00DD5E10">
              <w:rPr>
                <w:rFonts w:asciiTheme="minorHAnsi" w:hAnsiTheme="minorHAnsi" w:cstheme="minorHAnsi"/>
                <w:sz w:val="22"/>
                <w:szCs w:val="22"/>
              </w:rPr>
              <w:t xml:space="preserve"> materials in the block corner to represent real-life objects tall tower (ACARA, 2017).</w:t>
            </w:r>
          </w:p>
          <w:p w14:paraId="26550BA6" w14:textId="77777777" w:rsidR="00471A6F" w:rsidRPr="00DD5E10" w:rsidRDefault="00471A6F" w:rsidP="00DD5E10">
            <w:pPr>
              <w:rPr>
                <w:rFonts w:asciiTheme="minorHAnsi" w:hAnsiTheme="minorHAnsi" w:cstheme="minorHAnsi"/>
                <w:sz w:val="22"/>
                <w:szCs w:val="22"/>
              </w:rPr>
            </w:pPr>
          </w:p>
          <w:p w14:paraId="4DC52E4D" w14:textId="28AEAC4A" w:rsidR="00746A82" w:rsidRPr="00DD5E10" w:rsidRDefault="00746A82" w:rsidP="00DD5E10">
            <w:pPr>
              <w:rPr>
                <w:rFonts w:asciiTheme="minorHAnsi" w:hAnsiTheme="minorHAnsi" w:cstheme="minorHAnsi"/>
                <w:sz w:val="22"/>
                <w:szCs w:val="22"/>
              </w:rPr>
            </w:pPr>
            <w:r w:rsidRPr="00DD5E10">
              <w:rPr>
                <w:rFonts w:asciiTheme="minorHAnsi" w:hAnsiTheme="minorHAnsi" w:cstheme="minorHAnsi"/>
                <w:sz w:val="22"/>
                <w:szCs w:val="22"/>
              </w:rPr>
              <w:t xml:space="preserve">Language and Literacy: GM conversed with her </w:t>
            </w:r>
            <w:proofErr w:type="gramStart"/>
            <w:r w:rsidR="004F5B73">
              <w:rPr>
                <w:rFonts w:asciiTheme="minorHAnsi" w:hAnsiTheme="minorHAnsi" w:cstheme="minorHAnsi"/>
                <w:sz w:val="22"/>
                <w:szCs w:val="22"/>
              </w:rPr>
              <w:t>peers</w:t>
            </w:r>
            <w:proofErr w:type="gramEnd"/>
            <w:r w:rsidRPr="00DD5E10">
              <w:rPr>
                <w:rFonts w:asciiTheme="minorHAnsi" w:hAnsiTheme="minorHAnsi" w:cstheme="minorHAnsi"/>
                <w:sz w:val="22"/>
                <w:szCs w:val="22"/>
              </w:rPr>
              <w:t xml:space="preserve"> using words and phrases (ACARA, 2018).</w:t>
            </w:r>
          </w:p>
          <w:p w14:paraId="4A351C01" w14:textId="77777777" w:rsidR="001A7C4A" w:rsidRPr="00DD5E10" w:rsidRDefault="001A7C4A" w:rsidP="00DD5E10">
            <w:pPr>
              <w:rPr>
                <w:rFonts w:asciiTheme="minorHAnsi" w:hAnsiTheme="minorHAnsi" w:cstheme="minorHAnsi"/>
                <w:sz w:val="22"/>
                <w:szCs w:val="22"/>
              </w:rPr>
            </w:pPr>
          </w:p>
        </w:tc>
      </w:tr>
      <w:tr w:rsidR="001A7C4A" w:rsidRPr="001A7C4A" w14:paraId="24366DED" w14:textId="77777777" w:rsidTr="00135E01">
        <w:trPr>
          <w:trHeight w:val="241"/>
        </w:trPr>
        <w:tc>
          <w:tcPr>
            <w:tcW w:w="10774" w:type="dxa"/>
            <w:gridSpan w:val="9"/>
            <w:shd w:val="clear" w:color="auto" w:fill="135758" w:themeFill="accent4"/>
          </w:tcPr>
          <w:p w14:paraId="3D73F2CD" w14:textId="77777777" w:rsidR="001A7C4A" w:rsidRPr="001A7C4A" w:rsidRDefault="001A7C4A" w:rsidP="008A1F2D">
            <w:pPr>
              <w:jc w:val="center"/>
              <w:rPr>
                <w:rFonts w:ascii="Public Sans" w:hAnsi="Public Sans"/>
                <w:b/>
                <w:color w:val="FFFFFF" w:themeColor="background1"/>
                <w:sz w:val="20"/>
                <w:szCs w:val="32"/>
              </w:rPr>
            </w:pPr>
            <w:r w:rsidRPr="001A7C4A">
              <w:rPr>
                <w:rFonts w:ascii="Public Sans" w:hAnsi="Public Sans"/>
                <w:b/>
                <w:color w:val="FFFFFF" w:themeColor="background1"/>
                <w:sz w:val="20"/>
                <w:szCs w:val="32"/>
              </w:rPr>
              <w:t>THEORY and FRAMEWORKS</w:t>
            </w:r>
          </w:p>
        </w:tc>
      </w:tr>
      <w:tr w:rsidR="001A7C4A" w:rsidRPr="001A7C4A" w14:paraId="5910023B" w14:textId="77777777" w:rsidTr="00135E01">
        <w:trPr>
          <w:trHeight w:val="235"/>
        </w:trPr>
        <w:tc>
          <w:tcPr>
            <w:tcW w:w="5585" w:type="dxa"/>
            <w:gridSpan w:val="6"/>
            <w:shd w:val="clear" w:color="auto" w:fill="E7E6E6" w:themeFill="background2"/>
          </w:tcPr>
          <w:p w14:paraId="5723F390"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Development and Education Theory</w:t>
            </w:r>
          </w:p>
        </w:tc>
        <w:tc>
          <w:tcPr>
            <w:tcW w:w="5189" w:type="dxa"/>
            <w:gridSpan w:val="3"/>
            <w:shd w:val="clear" w:color="auto" w:fill="E7E6E6" w:themeFill="background2"/>
          </w:tcPr>
          <w:p w14:paraId="1943CCAF"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Early Years Learning Framework Principles, Practices, Outcomes</w:t>
            </w:r>
          </w:p>
        </w:tc>
      </w:tr>
      <w:tr w:rsidR="001A7C4A" w:rsidRPr="001A7C4A" w14:paraId="00260E68" w14:textId="77777777" w:rsidTr="00135E01">
        <w:trPr>
          <w:trHeight w:val="403"/>
        </w:trPr>
        <w:tc>
          <w:tcPr>
            <w:tcW w:w="5585" w:type="dxa"/>
            <w:gridSpan w:val="6"/>
            <w:shd w:val="clear" w:color="auto" w:fill="auto"/>
          </w:tcPr>
          <w:p w14:paraId="5632752A" w14:textId="2A56DA49" w:rsidR="001A7C4A" w:rsidRPr="00DD5E10" w:rsidRDefault="00746A82" w:rsidP="00DD5E10">
            <w:pPr>
              <w:rPr>
                <w:rFonts w:asciiTheme="minorHAnsi" w:hAnsiTheme="minorHAnsi" w:cstheme="minorHAnsi"/>
                <w:sz w:val="22"/>
                <w:szCs w:val="22"/>
              </w:rPr>
            </w:pPr>
            <w:r w:rsidRPr="00DD5E10">
              <w:rPr>
                <w:rFonts w:asciiTheme="minorHAnsi" w:hAnsiTheme="minorHAnsi" w:cstheme="minorHAnsi"/>
                <w:sz w:val="22"/>
                <w:szCs w:val="22"/>
              </w:rPr>
              <w:t>Vygotsky's Social Cultural Theory: GM’s interactions with MA and the educator facilitated her learning process through collaborative play, supporting her language and cognitive development (Garvis, Phillipson &amp; Clarke,2018).</w:t>
            </w:r>
          </w:p>
        </w:tc>
        <w:tc>
          <w:tcPr>
            <w:tcW w:w="5189" w:type="dxa"/>
            <w:gridSpan w:val="3"/>
            <w:shd w:val="clear" w:color="auto" w:fill="auto"/>
          </w:tcPr>
          <w:p w14:paraId="23AB249B" w14:textId="77777777" w:rsidR="00746A82" w:rsidRDefault="00746A82" w:rsidP="00DD5E10">
            <w:pPr>
              <w:rPr>
                <w:rFonts w:asciiTheme="minorHAnsi" w:hAnsiTheme="minorHAnsi" w:cstheme="minorHAnsi"/>
                <w:sz w:val="22"/>
                <w:szCs w:val="22"/>
              </w:rPr>
            </w:pPr>
            <w:r w:rsidRPr="00DD5E10">
              <w:rPr>
                <w:rFonts w:asciiTheme="minorHAnsi" w:hAnsiTheme="minorHAnsi" w:cstheme="minorHAnsi"/>
                <w:sz w:val="22"/>
                <w:szCs w:val="22"/>
              </w:rPr>
              <w:t>Principles: Secure, respectful, and reciprocal relationships; Respect for diversity.</w:t>
            </w:r>
          </w:p>
          <w:p w14:paraId="25CF2E91" w14:textId="77777777" w:rsidR="00471A6F" w:rsidRDefault="00471A6F" w:rsidP="00DD5E10">
            <w:pPr>
              <w:rPr>
                <w:rFonts w:asciiTheme="minorHAnsi" w:hAnsiTheme="minorHAnsi" w:cstheme="minorHAnsi"/>
                <w:sz w:val="22"/>
                <w:szCs w:val="22"/>
              </w:rPr>
            </w:pPr>
          </w:p>
          <w:p w14:paraId="0D1BD4B8" w14:textId="77777777" w:rsidR="00471A6F" w:rsidRPr="00DD5E10" w:rsidRDefault="00471A6F" w:rsidP="00DD5E10">
            <w:pPr>
              <w:rPr>
                <w:rFonts w:asciiTheme="minorHAnsi" w:hAnsiTheme="minorHAnsi" w:cstheme="minorHAnsi"/>
                <w:sz w:val="22"/>
                <w:szCs w:val="22"/>
              </w:rPr>
            </w:pPr>
          </w:p>
          <w:p w14:paraId="77A81BEE" w14:textId="77777777" w:rsidR="00746A82" w:rsidRDefault="00746A82" w:rsidP="00DD5E10">
            <w:pPr>
              <w:rPr>
                <w:rFonts w:asciiTheme="minorHAnsi" w:hAnsiTheme="minorHAnsi" w:cstheme="minorHAnsi"/>
                <w:sz w:val="22"/>
                <w:szCs w:val="22"/>
              </w:rPr>
            </w:pPr>
            <w:r w:rsidRPr="00DD5E10">
              <w:rPr>
                <w:rFonts w:asciiTheme="minorHAnsi" w:hAnsiTheme="minorHAnsi" w:cstheme="minorHAnsi"/>
                <w:sz w:val="22"/>
                <w:szCs w:val="22"/>
              </w:rPr>
              <w:t>Practices: Holistic approaches; Responsiveness to children; Learning through play.</w:t>
            </w:r>
          </w:p>
          <w:p w14:paraId="747F08D7" w14:textId="77777777" w:rsidR="00471A6F" w:rsidRPr="00DD5E10" w:rsidRDefault="00471A6F" w:rsidP="00DD5E10">
            <w:pPr>
              <w:rPr>
                <w:rFonts w:asciiTheme="minorHAnsi" w:hAnsiTheme="minorHAnsi" w:cstheme="minorHAnsi"/>
                <w:sz w:val="22"/>
                <w:szCs w:val="22"/>
              </w:rPr>
            </w:pPr>
          </w:p>
          <w:p w14:paraId="0744808F" w14:textId="77777777" w:rsidR="00746A82" w:rsidRPr="00DD5E10" w:rsidRDefault="00746A82" w:rsidP="00DD5E10">
            <w:pPr>
              <w:rPr>
                <w:rFonts w:asciiTheme="minorHAnsi" w:hAnsiTheme="minorHAnsi" w:cstheme="minorHAnsi"/>
                <w:sz w:val="22"/>
                <w:szCs w:val="22"/>
              </w:rPr>
            </w:pPr>
            <w:r w:rsidRPr="00DD5E10">
              <w:rPr>
                <w:rFonts w:asciiTheme="minorHAnsi" w:hAnsiTheme="minorHAnsi" w:cstheme="minorHAnsi"/>
                <w:sz w:val="22"/>
                <w:szCs w:val="22"/>
              </w:rPr>
              <w:t>Outcomes:1. Children have a strong sense of identity, 2. Children are connected with and contribute to their world, 5. Children are effective communicators.</w:t>
            </w:r>
          </w:p>
          <w:p w14:paraId="68C59D07" w14:textId="77777777" w:rsidR="001A7C4A" w:rsidRPr="00DD5E10" w:rsidRDefault="001A7C4A" w:rsidP="00DD5E10">
            <w:pPr>
              <w:rPr>
                <w:rFonts w:asciiTheme="minorHAnsi" w:hAnsiTheme="minorHAnsi" w:cstheme="minorHAnsi"/>
                <w:sz w:val="22"/>
                <w:szCs w:val="22"/>
              </w:rPr>
            </w:pPr>
          </w:p>
        </w:tc>
      </w:tr>
      <w:tr w:rsidR="001A7C4A" w:rsidRPr="001A7C4A" w14:paraId="351F3AD9" w14:textId="77777777" w:rsidTr="00135E01">
        <w:trPr>
          <w:trHeight w:val="287"/>
        </w:trPr>
        <w:tc>
          <w:tcPr>
            <w:tcW w:w="10774" w:type="dxa"/>
            <w:gridSpan w:val="9"/>
            <w:shd w:val="clear" w:color="auto" w:fill="135758" w:themeFill="accent4"/>
          </w:tcPr>
          <w:p w14:paraId="4F035EBB" w14:textId="77777777" w:rsidR="001A7C4A" w:rsidRPr="001A7C4A" w:rsidRDefault="001A7C4A" w:rsidP="008A1F2D">
            <w:pPr>
              <w:jc w:val="center"/>
              <w:rPr>
                <w:rFonts w:ascii="Public Sans" w:hAnsi="Public Sans" w:cstheme="minorHAnsi"/>
                <w:b/>
                <w:bCs/>
                <w:color w:val="FFFFFF" w:themeColor="background1"/>
                <w:sz w:val="20"/>
                <w:szCs w:val="20"/>
              </w:rPr>
            </w:pPr>
            <w:r w:rsidRPr="001A7C4A">
              <w:rPr>
                <w:rFonts w:ascii="Public Sans" w:hAnsi="Public Sans" w:cstheme="minorHAnsi"/>
                <w:b/>
                <w:bCs/>
                <w:color w:val="FFFFFF" w:themeColor="background1"/>
                <w:sz w:val="20"/>
                <w:szCs w:val="20"/>
              </w:rPr>
              <w:t>PEDAGOGICAL SKILLS AND KNOWLEDGE</w:t>
            </w:r>
          </w:p>
          <w:p w14:paraId="4F56198E" w14:textId="77777777" w:rsidR="001A7C4A" w:rsidRPr="001A7C4A" w:rsidRDefault="001A7C4A" w:rsidP="008A1F2D">
            <w:pPr>
              <w:jc w:val="center"/>
              <w:rPr>
                <w:rFonts w:ascii="Public Sans" w:hAnsi="Public Sans" w:cstheme="minorHAnsi"/>
                <w:i/>
                <w:iCs/>
                <w:color w:val="FFFFFF" w:themeColor="background1"/>
                <w:sz w:val="18"/>
                <w:szCs w:val="18"/>
              </w:rPr>
            </w:pPr>
            <w:r w:rsidRPr="001A7C4A">
              <w:rPr>
                <w:rFonts w:ascii="Public Sans" w:hAnsi="Public Sans" w:cstheme="minorHAnsi"/>
                <w:i/>
                <w:iCs/>
                <w:color w:val="FFFFFF" w:themeColor="background1"/>
                <w:szCs w:val="16"/>
              </w:rPr>
              <w:t>Each portion of the documentation is to be analysed for pedagogical skills and knowledge demonstrated by the educators.</w:t>
            </w:r>
          </w:p>
        </w:tc>
      </w:tr>
      <w:tr w:rsidR="001A7C4A" w:rsidRPr="001A7C4A" w14:paraId="51E0CF8B" w14:textId="77777777" w:rsidTr="00135E01">
        <w:trPr>
          <w:trHeight w:val="253"/>
        </w:trPr>
        <w:tc>
          <w:tcPr>
            <w:tcW w:w="3339" w:type="dxa"/>
            <w:gridSpan w:val="3"/>
            <w:shd w:val="clear" w:color="auto" w:fill="E7E6E6" w:themeFill="background2"/>
          </w:tcPr>
          <w:p w14:paraId="0A215DA5"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Play-based Pedagogies</w:t>
            </w:r>
          </w:p>
        </w:tc>
        <w:tc>
          <w:tcPr>
            <w:tcW w:w="2246" w:type="dxa"/>
            <w:gridSpan w:val="3"/>
            <w:shd w:val="clear" w:color="auto" w:fill="E7E6E6" w:themeFill="background2"/>
          </w:tcPr>
          <w:p w14:paraId="3D122901"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Teaching Strategies</w:t>
            </w:r>
          </w:p>
        </w:tc>
        <w:tc>
          <w:tcPr>
            <w:tcW w:w="2953" w:type="dxa"/>
            <w:gridSpan w:val="2"/>
            <w:shd w:val="clear" w:color="auto" w:fill="E7E6E6" w:themeFill="background2"/>
          </w:tcPr>
          <w:p w14:paraId="7CBBEFB0"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EYLF Educator Evidence</w:t>
            </w:r>
          </w:p>
        </w:tc>
        <w:tc>
          <w:tcPr>
            <w:tcW w:w="2236" w:type="dxa"/>
            <w:shd w:val="clear" w:color="auto" w:fill="E7E6E6" w:themeFill="background2"/>
          </w:tcPr>
          <w:p w14:paraId="50E73B75"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Child Development</w:t>
            </w:r>
          </w:p>
        </w:tc>
      </w:tr>
      <w:tr w:rsidR="001A7C4A" w:rsidRPr="001A7C4A" w14:paraId="1C741DCC" w14:textId="77777777" w:rsidTr="00135E01">
        <w:trPr>
          <w:trHeight w:val="252"/>
        </w:trPr>
        <w:tc>
          <w:tcPr>
            <w:tcW w:w="3339" w:type="dxa"/>
            <w:gridSpan w:val="3"/>
            <w:shd w:val="clear" w:color="auto" w:fill="auto"/>
          </w:tcPr>
          <w:p w14:paraId="3886F1BF" w14:textId="4C39F98B" w:rsidR="001A7C4A" w:rsidRPr="00DD5E10" w:rsidRDefault="00746A82" w:rsidP="008A1F2D">
            <w:pPr>
              <w:rPr>
                <w:rFonts w:asciiTheme="minorHAnsi" w:hAnsiTheme="minorHAnsi" w:cstheme="minorHAnsi"/>
                <w:sz w:val="22"/>
                <w:szCs w:val="22"/>
              </w:rPr>
            </w:pPr>
            <w:r w:rsidRPr="00DD5E10">
              <w:rPr>
                <w:rFonts w:asciiTheme="minorHAnsi" w:hAnsiTheme="minorHAnsi" w:cstheme="minorHAnsi"/>
                <w:sz w:val="22"/>
                <w:szCs w:val="22"/>
              </w:rPr>
              <w:t>Guided Play: The educator prompted GM to engage in counting the blocks while building a tower with her friend.</w:t>
            </w:r>
          </w:p>
        </w:tc>
        <w:tc>
          <w:tcPr>
            <w:tcW w:w="2246" w:type="dxa"/>
            <w:gridSpan w:val="3"/>
            <w:shd w:val="clear" w:color="auto" w:fill="auto"/>
          </w:tcPr>
          <w:p w14:paraId="5CAE04E9" w14:textId="77777777" w:rsidR="00746A82"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Modelling: The educator demonstrated how to stack blocks effectively.</w:t>
            </w:r>
          </w:p>
          <w:p w14:paraId="664AED2C" w14:textId="77777777" w:rsidR="00471A6F" w:rsidRPr="00DD5E10" w:rsidRDefault="00471A6F" w:rsidP="00746A82">
            <w:pPr>
              <w:rPr>
                <w:rFonts w:asciiTheme="minorHAnsi" w:hAnsiTheme="minorHAnsi" w:cstheme="minorHAnsi"/>
                <w:sz w:val="22"/>
                <w:szCs w:val="22"/>
              </w:rPr>
            </w:pPr>
          </w:p>
          <w:p w14:paraId="1AFF4560" w14:textId="77777777" w:rsidR="00746A82"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Scaffolding: The educator supported GM and her friend’s efforts, providing assistance and encouragement as needed.</w:t>
            </w:r>
          </w:p>
          <w:p w14:paraId="4CB50573" w14:textId="77777777" w:rsidR="00471A6F" w:rsidRPr="00DD5E10" w:rsidRDefault="00471A6F" w:rsidP="00746A82">
            <w:pPr>
              <w:rPr>
                <w:rFonts w:asciiTheme="minorHAnsi" w:hAnsiTheme="minorHAnsi" w:cstheme="minorHAnsi"/>
                <w:sz w:val="22"/>
                <w:szCs w:val="22"/>
              </w:rPr>
            </w:pPr>
          </w:p>
          <w:p w14:paraId="4E152879" w14:textId="77777777" w:rsidR="00746A82" w:rsidRPr="00DD5E10"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Sustained Shared Thinking: Engaged in meaningful conversations about their play.</w:t>
            </w:r>
          </w:p>
          <w:p w14:paraId="2BF4F598" w14:textId="1CBE976E" w:rsidR="001A7C4A" w:rsidRPr="00DD5E10"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Questioning: Utilized open-ended questions to provoke thought and dialogue.</w:t>
            </w:r>
          </w:p>
        </w:tc>
        <w:tc>
          <w:tcPr>
            <w:tcW w:w="2953" w:type="dxa"/>
            <w:gridSpan w:val="2"/>
            <w:shd w:val="clear" w:color="auto" w:fill="auto"/>
          </w:tcPr>
          <w:p w14:paraId="07834156" w14:textId="77777777" w:rsidR="00746A82" w:rsidRPr="00DD5E10"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Provided access to a variety of natural materials, encouraging exploration and creativity.</w:t>
            </w:r>
          </w:p>
          <w:p w14:paraId="516E293A" w14:textId="77777777" w:rsidR="00746A82" w:rsidRPr="00DD5E10" w:rsidRDefault="00746A82" w:rsidP="00746A82">
            <w:pPr>
              <w:rPr>
                <w:rFonts w:asciiTheme="minorHAnsi" w:hAnsiTheme="minorHAnsi" w:cstheme="minorHAnsi"/>
                <w:sz w:val="22"/>
                <w:szCs w:val="22"/>
              </w:rPr>
            </w:pPr>
          </w:p>
          <w:p w14:paraId="6F7E8D73" w14:textId="0A307DA0" w:rsidR="001A7C4A" w:rsidRPr="00DD5E10" w:rsidRDefault="00746A82" w:rsidP="00746A82">
            <w:pPr>
              <w:rPr>
                <w:rFonts w:asciiTheme="minorHAnsi" w:hAnsiTheme="minorHAnsi" w:cstheme="minorHAnsi"/>
                <w:sz w:val="22"/>
                <w:szCs w:val="22"/>
              </w:rPr>
            </w:pPr>
            <w:r w:rsidRPr="00DD5E10">
              <w:rPr>
                <w:rFonts w:asciiTheme="minorHAnsi" w:hAnsiTheme="minorHAnsi" w:cstheme="minorHAnsi"/>
                <w:sz w:val="22"/>
                <w:szCs w:val="22"/>
              </w:rPr>
              <w:t>Engaged in ongoing communication with children about their ideas and experiences, which helped extend their vocabulary.</w:t>
            </w:r>
          </w:p>
        </w:tc>
        <w:tc>
          <w:tcPr>
            <w:tcW w:w="2236" w:type="dxa"/>
            <w:shd w:val="clear" w:color="auto" w:fill="auto"/>
          </w:tcPr>
          <w:p w14:paraId="557DC5F3" w14:textId="77777777" w:rsidR="00746A82" w:rsidRDefault="00746A82" w:rsidP="00746A82">
            <w:pPr>
              <w:rPr>
                <w:rFonts w:asciiTheme="minorHAnsi" w:hAnsiTheme="minorHAnsi" w:cstheme="minorHAnsi"/>
                <w:sz w:val="22"/>
                <w:szCs w:val="22"/>
              </w:rPr>
            </w:pPr>
            <w:r w:rsidRPr="00DD5E10">
              <w:rPr>
                <w:rFonts w:asciiTheme="minorHAnsi" w:hAnsiTheme="minorHAnsi" w:cstheme="minorHAnsi"/>
                <w:b/>
                <w:bCs/>
                <w:sz w:val="22"/>
                <w:szCs w:val="22"/>
              </w:rPr>
              <w:t>Language Development:</w:t>
            </w:r>
            <w:r w:rsidRPr="00DD5E10">
              <w:rPr>
                <w:rFonts w:asciiTheme="minorHAnsi" w:hAnsiTheme="minorHAnsi" w:cstheme="minorHAnsi"/>
                <w:sz w:val="22"/>
                <w:szCs w:val="22"/>
              </w:rPr>
              <w:t> GM utilized two to three-word phrases, such as "RED, RED" and "making a tower" (ACECQA, 2018).</w:t>
            </w:r>
          </w:p>
          <w:p w14:paraId="47DB1EE1" w14:textId="3C3C7C73" w:rsidR="00471A6F" w:rsidRPr="00DD5E10" w:rsidRDefault="00746A82" w:rsidP="00746A82">
            <w:pPr>
              <w:rPr>
                <w:rFonts w:asciiTheme="minorHAnsi" w:hAnsiTheme="minorHAnsi" w:cstheme="minorHAnsi"/>
                <w:sz w:val="22"/>
                <w:szCs w:val="22"/>
              </w:rPr>
            </w:pPr>
            <w:r w:rsidRPr="00DD5E10">
              <w:rPr>
                <w:rFonts w:asciiTheme="minorHAnsi" w:hAnsiTheme="minorHAnsi" w:cstheme="minorHAnsi"/>
                <w:b/>
                <w:bCs/>
                <w:sz w:val="22"/>
                <w:szCs w:val="22"/>
              </w:rPr>
              <w:t>Cognitive Development:</w:t>
            </w:r>
            <w:r w:rsidRPr="00DD5E10">
              <w:rPr>
                <w:rFonts w:asciiTheme="minorHAnsi" w:hAnsiTheme="minorHAnsi" w:cstheme="minorHAnsi"/>
                <w:sz w:val="22"/>
                <w:szCs w:val="22"/>
              </w:rPr>
              <w:t> GM participated in pretend play, demonstrating her understanding of counting and building concepts (ACECQA,2018).</w:t>
            </w:r>
          </w:p>
          <w:p w14:paraId="4150F0CB" w14:textId="77777777" w:rsidR="00746A82" w:rsidRPr="00DD5E10" w:rsidRDefault="00746A82" w:rsidP="00746A82">
            <w:pPr>
              <w:rPr>
                <w:rFonts w:asciiTheme="minorHAnsi" w:hAnsiTheme="minorHAnsi" w:cstheme="minorHAnsi"/>
                <w:sz w:val="22"/>
                <w:szCs w:val="22"/>
              </w:rPr>
            </w:pPr>
            <w:r w:rsidRPr="00DD5E10">
              <w:rPr>
                <w:rFonts w:asciiTheme="minorHAnsi" w:hAnsiTheme="minorHAnsi" w:cstheme="minorHAnsi"/>
                <w:b/>
                <w:bCs/>
                <w:sz w:val="22"/>
                <w:szCs w:val="22"/>
              </w:rPr>
              <w:t>Social Development:</w:t>
            </w:r>
            <w:r w:rsidRPr="00DD5E10">
              <w:rPr>
                <w:rFonts w:asciiTheme="minorHAnsi" w:hAnsiTheme="minorHAnsi" w:cstheme="minorHAnsi"/>
                <w:sz w:val="22"/>
                <w:szCs w:val="22"/>
              </w:rPr>
              <w:t> GM showed confidence in her social skills by assisting her friend in making a tower (ACECQA, 2018).</w:t>
            </w:r>
          </w:p>
          <w:p w14:paraId="65056EAF" w14:textId="77777777" w:rsidR="001A7C4A" w:rsidRPr="00DD5E10" w:rsidRDefault="001A7C4A" w:rsidP="008A1F2D">
            <w:pPr>
              <w:rPr>
                <w:rFonts w:asciiTheme="minorHAnsi" w:hAnsiTheme="minorHAnsi" w:cstheme="minorHAnsi"/>
                <w:sz w:val="22"/>
                <w:szCs w:val="22"/>
              </w:rPr>
            </w:pPr>
          </w:p>
        </w:tc>
      </w:tr>
      <w:tr w:rsidR="001A7C4A" w:rsidRPr="001A7C4A" w14:paraId="1AC9B55D" w14:textId="77777777" w:rsidTr="00135E01">
        <w:trPr>
          <w:trHeight w:val="219"/>
        </w:trPr>
        <w:tc>
          <w:tcPr>
            <w:tcW w:w="10774" w:type="dxa"/>
            <w:gridSpan w:val="9"/>
            <w:shd w:val="clear" w:color="auto" w:fill="EBAB5E" w:themeFill="accent3"/>
          </w:tcPr>
          <w:p w14:paraId="2DA7D601" w14:textId="77777777" w:rsidR="001A7C4A" w:rsidRPr="001A7C4A" w:rsidRDefault="001A7C4A" w:rsidP="008A1F2D">
            <w:pPr>
              <w:jc w:val="center"/>
              <w:rPr>
                <w:rFonts w:ascii="Public Sans" w:hAnsi="Public Sans" w:cstheme="minorHAnsi"/>
                <w:b/>
                <w:bCs/>
                <w:color w:val="FFFFFF" w:themeColor="background1"/>
                <w:sz w:val="22"/>
                <w:szCs w:val="22"/>
              </w:rPr>
            </w:pPr>
            <w:r w:rsidRPr="001A7C4A">
              <w:rPr>
                <w:rFonts w:ascii="Public Sans" w:hAnsi="Public Sans" w:cstheme="minorHAnsi"/>
                <w:b/>
                <w:bCs/>
                <w:color w:val="FFFFFF" w:themeColor="background1"/>
                <w:sz w:val="22"/>
                <w:szCs w:val="22"/>
              </w:rPr>
              <w:lastRenderedPageBreak/>
              <w:t>PLANNING</w:t>
            </w:r>
          </w:p>
        </w:tc>
      </w:tr>
      <w:tr w:rsidR="001A7C4A" w:rsidRPr="001A7C4A" w14:paraId="67FE789A" w14:textId="77777777" w:rsidTr="00135E01">
        <w:trPr>
          <w:trHeight w:val="339"/>
        </w:trPr>
        <w:tc>
          <w:tcPr>
            <w:tcW w:w="10774" w:type="dxa"/>
            <w:gridSpan w:val="9"/>
            <w:shd w:val="clear" w:color="auto" w:fill="E7E6E6" w:themeFill="background2"/>
          </w:tcPr>
          <w:p w14:paraId="473F71D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 w:val="18"/>
                <w:szCs w:val="18"/>
              </w:rPr>
              <w:t xml:space="preserve">Objective for future holistic </w:t>
            </w:r>
            <w:r w:rsidRPr="00D972F8">
              <w:rPr>
                <w:rFonts w:ascii="Public Sans" w:hAnsi="Public Sans" w:cstheme="minorHAnsi"/>
                <w:b/>
                <w:bCs/>
                <w:sz w:val="18"/>
                <w:szCs w:val="18"/>
                <w:shd w:val="clear" w:color="auto" w:fill="E7E6E6" w:themeFill="background2"/>
              </w:rPr>
              <w:t>learning and development</w:t>
            </w:r>
          </w:p>
        </w:tc>
      </w:tr>
      <w:tr w:rsidR="001A7C4A" w:rsidRPr="001A7C4A" w14:paraId="5CEC3D9C" w14:textId="77777777" w:rsidTr="001A7C4A">
        <w:trPr>
          <w:trHeight w:val="273"/>
        </w:trPr>
        <w:tc>
          <w:tcPr>
            <w:tcW w:w="10774" w:type="dxa"/>
            <w:gridSpan w:val="9"/>
          </w:tcPr>
          <w:p w14:paraId="28659AB1" w14:textId="629FC43B" w:rsidR="001A7C4A" w:rsidRPr="00DD5E10" w:rsidRDefault="00746A82" w:rsidP="008A1F2D">
            <w:pPr>
              <w:rPr>
                <w:rFonts w:asciiTheme="minorHAnsi" w:hAnsiTheme="minorHAnsi" w:cstheme="minorHAnsi"/>
                <w:sz w:val="22"/>
                <w:szCs w:val="22"/>
              </w:rPr>
            </w:pPr>
            <w:r w:rsidRPr="00DD5E10">
              <w:rPr>
                <w:rFonts w:asciiTheme="minorHAnsi" w:hAnsiTheme="minorHAnsi" w:cstheme="minorHAnsi"/>
                <w:sz w:val="22"/>
                <w:szCs w:val="22"/>
              </w:rPr>
              <w:t>To foster GM's language development, enhance her collaborative social skills, and strengthen fine motor skills through engaging, imaginative play experiences that encourage exploration, creativity, and peer interaction.</w:t>
            </w:r>
          </w:p>
        </w:tc>
      </w:tr>
      <w:tr w:rsidR="001A7C4A" w:rsidRPr="001A7C4A" w14:paraId="39844919" w14:textId="77777777" w:rsidTr="001A7C4A">
        <w:trPr>
          <w:trHeight w:val="277"/>
        </w:trPr>
        <w:tc>
          <w:tcPr>
            <w:tcW w:w="10774" w:type="dxa"/>
            <w:gridSpan w:val="9"/>
            <w:shd w:val="clear" w:color="auto" w:fill="D9D9D9" w:themeFill="background1" w:themeFillShade="D9"/>
          </w:tcPr>
          <w:p w14:paraId="6E04642F"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Learning Experience</w:t>
            </w:r>
          </w:p>
        </w:tc>
      </w:tr>
      <w:tr w:rsidR="001A7C4A" w:rsidRPr="001A7C4A" w14:paraId="59C13DDB" w14:textId="77777777" w:rsidTr="00135E01">
        <w:trPr>
          <w:trHeight w:val="277"/>
        </w:trPr>
        <w:tc>
          <w:tcPr>
            <w:tcW w:w="3314" w:type="dxa"/>
            <w:gridSpan w:val="2"/>
            <w:shd w:val="clear" w:color="auto" w:fill="F2F2F2" w:themeFill="background1" w:themeFillShade="F2"/>
            <w:vAlign w:val="center"/>
          </w:tcPr>
          <w:p w14:paraId="22F51ED3"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Learning experience name</w:t>
            </w:r>
          </w:p>
        </w:tc>
        <w:tc>
          <w:tcPr>
            <w:tcW w:w="7460" w:type="dxa"/>
            <w:gridSpan w:val="7"/>
          </w:tcPr>
          <w:p w14:paraId="30AC36DB" w14:textId="4F5DEB98" w:rsidR="001A7C4A" w:rsidRPr="00EC1009" w:rsidRDefault="00746A82" w:rsidP="008A1F2D">
            <w:pPr>
              <w:rPr>
                <w:rFonts w:asciiTheme="minorHAnsi" w:hAnsiTheme="minorHAnsi" w:cstheme="minorHAnsi"/>
                <w:sz w:val="22"/>
                <w:szCs w:val="22"/>
              </w:rPr>
            </w:pPr>
            <w:r w:rsidRPr="00EC1009">
              <w:rPr>
                <w:rFonts w:asciiTheme="minorHAnsi" w:hAnsiTheme="minorHAnsi" w:cstheme="minorHAnsi"/>
                <w:sz w:val="22"/>
                <w:szCs w:val="22"/>
              </w:rPr>
              <w:t>Alphabet Playdough Fun</w:t>
            </w:r>
          </w:p>
        </w:tc>
      </w:tr>
      <w:tr w:rsidR="001A7C4A" w:rsidRPr="001A7C4A" w14:paraId="63751B5D" w14:textId="77777777" w:rsidTr="00135E01">
        <w:trPr>
          <w:trHeight w:val="277"/>
        </w:trPr>
        <w:tc>
          <w:tcPr>
            <w:tcW w:w="3314" w:type="dxa"/>
            <w:gridSpan w:val="2"/>
            <w:shd w:val="clear" w:color="auto" w:fill="F2F2F2" w:themeFill="background1" w:themeFillShade="F2"/>
            <w:vAlign w:val="center"/>
          </w:tcPr>
          <w:p w14:paraId="656EF3A4"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Experience rationale</w:t>
            </w:r>
          </w:p>
        </w:tc>
        <w:tc>
          <w:tcPr>
            <w:tcW w:w="7460" w:type="dxa"/>
            <w:gridSpan w:val="7"/>
          </w:tcPr>
          <w:p w14:paraId="6C85C8CC" w14:textId="6CC54ACF" w:rsidR="001A7C4A" w:rsidRPr="00EC1009" w:rsidRDefault="00746A82" w:rsidP="008A1F2D">
            <w:pPr>
              <w:rPr>
                <w:rFonts w:asciiTheme="minorHAnsi" w:hAnsiTheme="minorHAnsi" w:cstheme="minorHAnsi"/>
                <w:sz w:val="22"/>
                <w:szCs w:val="22"/>
              </w:rPr>
            </w:pPr>
            <w:r w:rsidRPr="00EC1009">
              <w:rPr>
                <w:rFonts w:asciiTheme="minorHAnsi" w:hAnsiTheme="minorHAnsi" w:cstheme="minorHAnsi"/>
                <w:sz w:val="22"/>
                <w:szCs w:val="22"/>
              </w:rPr>
              <w:t>Making playdough is a great sensory activity that promotes fine motor skills, creativity, and language development. By incorporating letters into playdough play, children can learn the alphabet in an interactive and hands-on way.</w:t>
            </w:r>
          </w:p>
        </w:tc>
      </w:tr>
      <w:tr w:rsidR="001A7C4A" w:rsidRPr="001A7C4A" w14:paraId="37654F34" w14:textId="77777777" w:rsidTr="00135E01">
        <w:trPr>
          <w:trHeight w:val="277"/>
        </w:trPr>
        <w:tc>
          <w:tcPr>
            <w:tcW w:w="3314" w:type="dxa"/>
            <w:gridSpan w:val="2"/>
            <w:shd w:val="clear" w:color="auto" w:fill="F2F2F2" w:themeFill="background1" w:themeFillShade="F2"/>
            <w:vAlign w:val="center"/>
          </w:tcPr>
          <w:p w14:paraId="1EA7B64C"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Development and learning goal:</w:t>
            </w:r>
          </w:p>
        </w:tc>
        <w:tc>
          <w:tcPr>
            <w:tcW w:w="7460" w:type="dxa"/>
            <w:gridSpan w:val="7"/>
          </w:tcPr>
          <w:p w14:paraId="23095096" w14:textId="00FDE9A9" w:rsidR="001A7C4A" w:rsidRPr="00EC1009" w:rsidRDefault="00746A82" w:rsidP="008A1F2D">
            <w:pPr>
              <w:rPr>
                <w:rFonts w:asciiTheme="minorHAnsi" w:hAnsiTheme="minorHAnsi" w:cstheme="minorHAnsi"/>
                <w:sz w:val="22"/>
                <w:szCs w:val="22"/>
              </w:rPr>
            </w:pPr>
            <w:r w:rsidRPr="00EC1009">
              <w:rPr>
                <w:rFonts w:asciiTheme="minorHAnsi" w:hAnsiTheme="minorHAnsi" w:cstheme="minorHAnsi"/>
                <w:sz w:val="22"/>
                <w:szCs w:val="22"/>
              </w:rPr>
              <w:t>To help GM recognise letters of the alphabet while enhancing her fine motor skills and encouraging imaginative play.</w:t>
            </w:r>
          </w:p>
        </w:tc>
      </w:tr>
      <w:tr w:rsidR="00746A82" w:rsidRPr="001A7C4A" w14:paraId="2D894015" w14:textId="77777777" w:rsidTr="00135E01">
        <w:trPr>
          <w:trHeight w:val="277"/>
        </w:trPr>
        <w:tc>
          <w:tcPr>
            <w:tcW w:w="3314" w:type="dxa"/>
            <w:gridSpan w:val="2"/>
            <w:shd w:val="clear" w:color="auto" w:fill="F2F2F2" w:themeFill="background1" w:themeFillShade="F2"/>
            <w:vAlign w:val="center"/>
          </w:tcPr>
          <w:p w14:paraId="449C4705" w14:textId="77777777" w:rsidR="00746A82" w:rsidRPr="001A7C4A" w:rsidRDefault="00746A82" w:rsidP="00746A82">
            <w:pPr>
              <w:rPr>
                <w:rFonts w:ascii="Public Sans" w:hAnsi="Public Sans" w:cstheme="minorHAnsi"/>
                <w:szCs w:val="16"/>
              </w:rPr>
            </w:pPr>
            <w:r w:rsidRPr="001A7C4A">
              <w:rPr>
                <w:rFonts w:ascii="Public Sans" w:hAnsi="Public Sans" w:cstheme="minorHAnsi"/>
                <w:b/>
                <w:bCs/>
                <w:szCs w:val="16"/>
              </w:rPr>
              <w:t>Experience outline:</w:t>
            </w:r>
          </w:p>
        </w:tc>
        <w:tc>
          <w:tcPr>
            <w:tcW w:w="7460" w:type="dxa"/>
            <w:gridSpan w:val="7"/>
          </w:tcPr>
          <w:p w14:paraId="3A5D6F72" w14:textId="66FAF4AF" w:rsidR="00746A82" w:rsidRPr="00EC1009" w:rsidRDefault="00746A82" w:rsidP="00746A82">
            <w:pPr>
              <w:rPr>
                <w:rFonts w:asciiTheme="minorHAnsi" w:hAnsiTheme="minorHAnsi" w:cstheme="minorHAnsi"/>
                <w:sz w:val="22"/>
                <w:szCs w:val="22"/>
              </w:rPr>
            </w:pPr>
            <w:r w:rsidRPr="00EC1009">
              <w:rPr>
                <w:rFonts w:asciiTheme="minorHAnsi" w:hAnsiTheme="minorHAnsi" w:cstheme="minorHAnsi"/>
                <w:sz w:val="22"/>
                <w:szCs w:val="22"/>
              </w:rPr>
              <w:t> Children will make playdough together and use it to shape the letters of the alphabet. This will foster language skills as they learn the names and sounds of each letter.</w:t>
            </w:r>
          </w:p>
        </w:tc>
      </w:tr>
      <w:tr w:rsidR="00746A82" w:rsidRPr="001A7C4A" w14:paraId="3D8C38FD" w14:textId="77777777" w:rsidTr="00135E01">
        <w:trPr>
          <w:trHeight w:val="277"/>
        </w:trPr>
        <w:tc>
          <w:tcPr>
            <w:tcW w:w="3314" w:type="dxa"/>
            <w:gridSpan w:val="2"/>
            <w:shd w:val="clear" w:color="auto" w:fill="F2F2F2" w:themeFill="background1" w:themeFillShade="F2"/>
            <w:vAlign w:val="center"/>
          </w:tcPr>
          <w:p w14:paraId="056C2D0A" w14:textId="77777777" w:rsidR="00746A82" w:rsidRPr="001A7C4A" w:rsidRDefault="00746A82" w:rsidP="00746A82">
            <w:pPr>
              <w:rPr>
                <w:rFonts w:ascii="Public Sans" w:hAnsi="Public Sans"/>
                <w:b/>
                <w:szCs w:val="16"/>
              </w:rPr>
            </w:pPr>
            <w:r w:rsidRPr="001A7C4A">
              <w:rPr>
                <w:rFonts w:ascii="Public Sans" w:hAnsi="Public Sans" w:cstheme="minorHAnsi"/>
                <w:b/>
                <w:bCs/>
                <w:szCs w:val="16"/>
              </w:rPr>
              <w:t>A list of materials required with photo(s):</w:t>
            </w:r>
          </w:p>
        </w:tc>
        <w:tc>
          <w:tcPr>
            <w:tcW w:w="7460" w:type="dxa"/>
            <w:gridSpan w:val="7"/>
          </w:tcPr>
          <w:p w14:paraId="599A5FE8" w14:textId="77777777" w:rsidR="00746A82" w:rsidRPr="00EC1009" w:rsidRDefault="00746A82" w:rsidP="00746A82">
            <w:pPr>
              <w:rPr>
                <w:rFonts w:asciiTheme="minorHAnsi" w:hAnsiTheme="minorHAnsi" w:cstheme="minorHAnsi"/>
                <w:sz w:val="22"/>
                <w:szCs w:val="22"/>
              </w:rPr>
            </w:pPr>
            <w:r w:rsidRPr="00EC1009">
              <w:rPr>
                <w:rFonts w:asciiTheme="minorHAnsi" w:hAnsiTheme="minorHAnsi" w:cstheme="minorHAnsi"/>
                <w:sz w:val="22"/>
                <w:szCs w:val="22"/>
              </w:rPr>
              <w:t>•</w:t>
            </w:r>
            <w:r w:rsidRPr="00EC1009">
              <w:rPr>
                <w:rFonts w:asciiTheme="minorHAnsi" w:hAnsiTheme="minorHAnsi" w:cstheme="minorHAnsi"/>
                <w:sz w:val="22"/>
                <w:szCs w:val="22"/>
              </w:rPr>
              <w:tab/>
              <w:t>Playdough Ingredients</w:t>
            </w:r>
          </w:p>
          <w:p w14:paraId="125E38F3" w14:textId="77777777" w:rsidR="00746A82" w:rsidRPr="00EC1009" w:rsidRDefault="00746A82" w:rsidP="00746A82">
            <w:pPr>
              <w:rPr>
                <w:rFonts w:asciiTheme="minorHAnsi" w:hAnsiTheme="minorHAnsi" w:cstheme="minorHAnsi"/>
                <w:sz w:val="22"/>
                <w:szCs w:val="22"/>
              </w:rPr>
            </w:pPr>
            <w:r w:rsidRPr="00EC1009">
              <w:rPr>
                <w:rFonts w:asciiTheme="minorHAnsi" w:hAnsiTheme="minorHAnsi" w:cstheme="minorHAnsi"/>
                <w:sz w:val="22"/>
                <w:szCs w:val="22"/>
              </w:rPr>
              <w:t>•</w:t>
            </w:r>
            <w:r w:rsidRPr="00EC1009">
              <w:rPr>
                <w:rFonts w:asciiTheme="minorHAnsi" w:hAnsiTheme="minorHAnsi" w:cstheme="minorHAnsi"/>
                <w:sz w:val="22"/>
                <w:szCs w:val="22"/>
              </w:rPr>
              <w:tab/>
              <w:t>Mixing bowl and spoon</w:t>
            </w:r>
          </w:p>
          <w:p w14:paraId="43BB8ACF" w14:textId="77777777" w:rsidR="00746A82" w:rsidRPr="00EC1009" w:rsidRDefault="00746A82" w:rsidP="00746A82">
            <w:pPr>
              <w:rPr>
                <w:rFonts w:asciiTheme="minorHAnsi" w:hAnsiTheme="minorHAnsi" w:cstheme="minorHAnsi"/>
                <w:sz w:val="22"/>
                <w:szCs w:val="22"/>
              </w:rPr>
            </w:pPr>
            <w:r w:rsidRPr="00EC1009">
              <w:rPr>
                <w:rFonts w:asciiTheme="minorHAnsi" w:hAnsiTheme="minorHAnsi" w:cstheme="minorHAnsi"/>
                <w:sz w:val="22"/>
                <w:szCs w:val="22"/>
              </w:rPr>
              <w:t>•</w:t>
            </w:r>
            <w:r w:rsidRPr="00EC1009">
              <w:rPr>
                <w:rFonts w:asciiTheme="minorHAnsi" w:hAnsiTheme="minorHAnsi" w:cstheme="minorHAnsi"/>
                <w:sz w:val="22"/>
                <w:szCs w:val="22"/>
              </w:rPr>
              <w:tab/>
              <w:t>Alphabet cookie cutters or printable letter shapes</w:t>
            </w:r>
          </w:p>
          <w:p w14:paraId="0CC8FA73" w14:textId="77777777" w:rsidR="00746A82" w:rsidRPr="00EC1009" w:rsidRDefault="00746A82" w:rsidP="00746A82">
            <w:pPr>
              <w:rPr>
                <w:rFonts w:asciiTheme="minorHAnsi" w:hAnsiTheme="minorHAnsi" w:cstheme="minorHAnsi"/>
                <w:sz w:val="22"/>
                <w:szCs w:val="22"/>
              </w:rPr>
            </w:pPr>
            <w:r w:rsidRPr="00EC1009">
              <w:rPr>
                <w:rFonts w:asciiTheme="minorHAnsi" w:hAnsiTheme="minorHAnsi" w:cstheme="minorHAnsi"/>
                <w:sz w:val="22"/>
                <w:szCs w:val="22"/>
              </w:rPr>
              <w:t>•</w:t>
            </w:r>
            <w:r w:rsidRPr="00EC1009">
              <w:rPr>
                <w:rFonts w:asciiTheme="minorHAnsi" w:hAnsiTheme="minorHAnsi" w:cstheme="minorHAnsi"/>
                <w:sz w:val="22"/>
                <w:szCs w:val="22"/>
              </w:rPr>
              <w:tab/>
              <w:t>Roller</w:t>
            </w:r>
          </w:p>
          <w:p w14:paraId="001B06EC" w14:textId="77777777" w:rsidR="00746A82" w:rsidRPr="00EC1009" w:rsidRDefault="00746A82" w:rsidP="00746A82">
            <w:pPr>
              <w:rPr>
                <w:rFonts w:asciiTheme="minorHAnsi" w:hAnsiTheme="minorHAnsi" w:cstheme="minorHAnsi"/>
                <w:sz w:val="22"/>
                <w:szCs w:val="22"/>
              </w:rPr>
            </w:pPr>
            <w:r w:rsidRPr="00EC1009">
              <w:rPr>
                <w:rFonts w:asciiTheme="minorHAnsi" w:hAnsiTheme="minorHAnsi" w:cstheme="minorHAnsi"/>
                <w:sz w:val="22"/>
                <w:szCs w:val="22"/>
              </w:rPr>
              <w:t>•</w:t>
            </w:r>
            <w:r w:rsidRPr="00EC1009">
              <w:rPr>
                <w:rFonts w:asciiTheme="minorHAnsi" w:hAnsiTheme="minorHAnsi" w:cstheme="minorHAnsi"/>
                <w:sz w:val="22"/>
                <w:szCs w:val="22"/>
              </w:rPr>
              <w:tab/>
              <w:t xml:space="preserve">Sensory tools </w:t>
            </w:r>
          </w:p>
          <w:p w14:paraId="22089015" w14:textId="13A23E46" w:rsidR="00746A82" w:rsidRPr="00EC1009" w:rsidRDefault="00746A82" w:rsidP="00746A82">
            <w:pPr>
              <w:rPr>
                <w:rFonts w:asciiTheme="minorHAnsi" w:hAnsiTheme="minorHAnsi" w:cstheme="minorHAnsi"/>
                <w:sz w:val="22"/>
                <w:szCs w:val="22"/>
              </w:rPr>
            </w:pPr>
            <w:r w:rsidRPr="00EC1009">
              <w:rPr>
                <w:rFonts w:asciiTheme="minorHAnsi" w:hAnsiTheme="minorHAnsi" w:cstheme="minorHAnsi"/>
                <w:noProof/>
                <w:sz w:val="22"/>
                <w:szCs w:val="22"/>
              </w:rPr>
              <w:drawing>
                <wp:inline distT="0" distB="0" distL="0" distR="0" wp14:anchorId="4D5B53BF" wp14:editId="4EE79B00">
                  <wp:extent cx="1048385" cy="914400"/>
                  <wp:effectExtent l="0" t="0" r="0" b="0"/>
                  <wp:docPr id="904654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914400"/>
                          </a:xfrm>
                          <a:prstGeom prst="rect">
                            <a:avLst/>
                          </a:prstGeom>
                          <a:noFill/>
                        </pic:spPr>
                      </pic:pic>
                    </a:graphicData>
                  </a:graphic>
                </wp:inline>
              </w:drawing>
            </w:r>
            <w:r w:rsidR="00180624" w:rsidRPr="00EC1009">
              <w:rPr>
                <w:rFonts w:asciiTheme="minorHAnsi" w:hAnsiTheme="minorHAnsi" w:cstheme="minorHAnsi"/>
                <w:noProof/>
                <w:sz w:val="22"/>
                <w:szCs w:val="22"/>
              </w:rPr>
              <w:drawing>
                <wp:inline distT="0" distB="0" distL="0" distR="0" wp14:anchorId="1C6AC661" wp14:editId="4079E7D2">
                  <wp:extent cx="1188720" cy="865761"/>
                  <wp:effectExtent l="0" t="0" r="0" b="0"/>
                  <wp:docPr id="18815517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4478" cy="884521"/>
                          </a:xfrm>
                          <a:prstGeom prst="rect">
                            <a:avLst/>
                          </a:prstGeom>
                          <a:noFill/>
                          <a:ln>
                            <a:noFill/>
                          </a:ln>
                        </pic:spPr>
                      </pic:pic>
                    </a:graphicData>
                  </a:graphic>
                </wp:inline>
              </w:drawing>
            </w:r>
          </w:p>
        </w:tc>
      </w:tr>
      <w:tr w:rsidR="00746A82" w:rsidRPr="001A7C4A" w14:paraId="6A7A8C1D" w14:textId="77777777" w:rsidTr="00135E01">
        <w:trPr>
          <w:trHeight w:val="277"/>
        </w:trPr>
        <w:tc>
          <w:tcPr>
            <w:tcW w:w="3314" w:type="dxa"/>
            <w:gridSpan w:val="2"/>
            <w:shd w:val="clear" w:color="auto" w:fill="F2F2F2" w:themeFill="background1" w:themeFillShade="F2"/>
            <w:vAlign w:val="center"/>
          </w:tcPr>
          <w:p w14:paraId="47732710" w14:textId="77777777" w:rsidR="00746A82" w:rsidRPr="001A7C4A" w:rsidRDefault="00746A82" w:rsidP="00746A82">
            <w:pPr>
              <w:rPr>
                <w:rFonts w:ascii="Public Sans" w:hAnsi="Public Sans" w:cstheme="minorHAnsi"/>
                <w:b/>
                <w:bCs/>
                <w:szCs w:val="16"/>
              </w:rPr>
            </w:pPr>
            <w:r w:rsidRPr="001A7C4A">
              <w:rPr>
                <w:rFonts w:ascii="Public Sans" w:hAnsi="Public Sans" w:cstheme="minorHAnsi"/>
                <w:b/>
                <w:bCs/>
                <w:szCs w:val="16"/>
              </w:rPr>
              <w:t>EYLF child evidence links</w:t>
            </w:r>
          </w:p>
        </w:tc>
        <w:tc>
          <w:tcPr>
            <w:tcW w:w="7460" w:type="dxa"/>
            <w:gridSpan w:val="7"/>
          </w:tcPr>
          <w:p w14:paraId="694C9437" w14:textId="7EAB5100" w:rsidR="00746A82" w:rsidRPr="00EC1009" w:rsidRDefault="00746A82" w:rsidP="00746A82">
            <w:pPr>
              <w:rPr>
                <w:rFonts w:asciiTheme="minorHAnsi" w:hAnsiTheme="minorHAnsi" w:cstheme="minorHAnsi"/>
                <w:sz w:val="22"/>
                <w:szCs w:val="22"/>
              </w:rPr>
            </w:pPr>
            <w:r w:rsidRPr="00EC1009">
              <w:rPr>
                <w:rFonts w:asciiTheme="minorHAnsi" w:hAnsiTheme="minorHAnsi" w:cstheme="minorHAnsi"/>
                <w:sz w:val="22"/>
                <w:szCs w:val="22"/>
              </w:rPr>
              <w:t>Engage</w:t>
            </w:r>
            <w:r w:rsidR="007F6A24">
              <w:rPr>
                <w:rFonts w:asciiTheme="minorHAnsi" w:hAnsiTheme="minorHAnsi" w:cstheme="minorHAnsi"/>
                <w:sz w:val="22"/>
                <w:szCs w:val="22"/>
              </w:rPr>
              <w:t>d</w:t>
            </w:r>
            <w:r w:rsidRPr="00EC1009">
              <w:rPr>
                <w:rFonts w:asciiTheme="minorHAnsi" w:hAnsiTheme="minorHAnsi" w:cstheme="minorHAnsi"/>
                <w:sz w:val="22"/>
                <w:szCs w:val="22"/>
              </w:rPr>
              <w:t xml:space="preserve"> with their environment through exploration and play.</w:t>
            </w:r>
          </w:p>
          <w:p w14:paraId="39DEE855" w14:textId="67BAA1C7" w:rsidR="00746A82" w:rsidRPr="00EC1009" w:rsidRDefault="00746A82" w:rsidP="00746A82">
            <w:pPr>
              <w:rPr>
                <w:rFonts w:asciiTheme="minorHAnsi" w:hAnsiTheme="minorHAnsi" w:cstheme="minorHAnsi"/>
                <w:sz w:val="22"/>
                <w:szCs w:val="22"/>
              </w:rPr>
            </w:pPr>
            <w:r w:rsidRPr="00EC1009">
              <w:rPr>
                <w:rFonts w:asciiTheme="minorHAnsi" w:hAnsiTheme="minorHAnsi" w:cstheme="minorHAnsi"/>
                <w:sz w:val="22"/>
                <w:szCs w:val="22"/>
              </w:rPr>
              <w:t>Develop</w:t>
            </w:r>
            <w:r w:rsidR="002B3D95">
              <w:rPr>
                <w:rFonts w:asciiTheme="minorHAnsi" w:hAnsiTheme="minorHAnsi" w:cstheme="minorHAnsi"/>
                <w:sz w:val="22"/>
                <w:szCs w:val="22"/>
              </w:rPr>
              <w:t>ed</w:t>
            </w:r>
            <w:r w:rsidRPr="00EC1009">
              <w:rPr>
                <w:rFonts w:asciiTheme="minorHAnsi" w:hAnsiTheme="minorHAnsi" w:cstheme="minorHAnsi"/>
                <w:sz w:val="22"/>
                <w:szCs w:val="22"/>
              </w:rPr>
              <w:t xml:space="preserve"> curiosity and enthusiasm for learning through hands-on activities.</w:t>
            </w:r>
          </w:p>
          <w:p w14:paraId="27AE72E5" w14:textId="29E15F1E" w:rsidR="00746A82" w:rsidRPr="00EC1009" w:rsidRDefault="00746A82" w:rsidP="00746A82">
            <w:pPr>
              <w:rPr>
                <w:rFonts w:asciiTheme="minorHAnsi" w:hAnsiTheme="minorHAnsi" w:cstheme="minorHAnsi"/>
                <w:sz w:val="22"/>
                <w:szCs w:val="22"/>
              </w:rPr>
            </w:pPr>
            <w:r w:rsidRPr="00EC1009">
              <w:rPr>
                <w:rFonts w:asciiTheme="minorHAnsi" w:hAnsiTheme="minorHAnsi" w:cstheme="minorHAnsi"/>
                <w:sz w:val="22"/>
                <w:szCs w:val="22"/>
              </w:rPr>
              <w:t>Foster</w:t>
            </w:r>
            <w:r w:rsidR="002B3D95">
              <w:rPr>
                <w:rFonts w:asciiTheme="minorHAnsi" w:hAnsiTheme="minorHAnsi" w:cstheme="minorHAnsi"/>
                <w:sz w:val="22"/>
                <w:szCs w:val="22"/>
              </w:rPr>
              <w:t>ed</w:t>
            </w:r>
            <w:r w:rsidRPr="00EC1009">
              <w:rPr>
                <w:rFonts w:asciiTheme="minorHAnsi" w:hAnsiTheme="minorHAnsi" w:cstheme="minorHAnsi"/>
                <w:sz w:val="22"/>
                <w:szCs w:val="22"/>
              </w:rPr>
              <w:t xml:space="preserve"> social interactions by working together to create letters.</w:t>
            </w:r>
          </w:p>
        </w:tc>
      </w:tr>
      <w:tr w:rsidR="00746A82" w:rsidRPr="001A7C4A" w14:paraId="309FD510" w14:textId="77777777" w:rsidTr="00135E01">
        <w:trPr>
          <w:trHeight w:val="49"/>
        </w:trPr>
        <w:tc>
          <w:tcPr>
            <w:tcW w:w="2121" w:type="dxa"/>
            <w:vMerge w:val="restart"/>
            <w:shd w:val="clear" w:color="auto" w:fill="F2F2F2" w:themeFill="background1" w:themeFillShade="F2"/>
            <w:vAlign w:val="center"/>
          </w:tcPr>
          <w:p w14:paraId="7A5E14F7" w14:textId="77777777" w:rsidR="00746A82" w:rsidRPr="001A7C4A" w:rsidRDefault="00746A82" w:rsidP="00746A82">
            <w:pPr>
              <w:rPr>
                <w:rFonts w:ascii="Public Sans" w:hAnsi="Public Sans" w:cstheme="minorHAnsi"/>
                <w:b/>
                <w:bCs/>
                <w:szCs w:val="16"/>
              </w:rPr>
            </w:pPr>
            <w:r w:rsidRPr="001A7C4A">
              <w:rPr>
                <w:rFonts w:ascii="Public Sans" w:hAnsi="Public Sans" w:cstheme="minorHAnsi"/>
                <w:b/>
                <w:bCs/>
                <w:szCs w:val="16"/>
              </w:rPr>
              <w:t>Implementation plan</w:t>
            </w:r>
          </w:p>
        </w:tc>
        <w:tc>
          <w:tcPr>
            <w:tcW w:w="1193" w:type="dxa"/>
            <w:vAlign w:val="center"/>
          </w:tcPr>
          <w:p w14:paraId="06573F2C" w14:textId="77777777" w:rsidR="00746A82" w:rsidRPr="001A7C4A" w:rsidRDefault="00746A82" w:rsidP="00746A82">
            <w:pPr>
              <w:rPr>
                <w:rFonts w:ascii="Public Sans" w:hAnsi="Public Sans" w:cstheme="minorHAnsi"/>
                <w:b/>
                <w:bCs/>
                <w:szCs w:val="16"/>
              </w:rPr>
            </w:pPr>
            <w:r w:rsidRPr="001A7C4A">
              <w:rPr>
                <w:rFonts w:ascii="Public Sans" w:hAnsi="Public Sans" w:cstheme="minorHAnsi"/>
                <w:b/>
                <w:bCs/>
                <w:szCs w:val="16"/>
              </w:rPr>
              <w:t>Introduction</w:t>
            </w:r>
          </w:p>
        </w:tc>
        <w:tc>
          <w:tcPr>
            <w:tcW w:w="7460" w:type="dxa"/>
            <w:gridSpan w:val="7"/>
          </w:tcPr>
          <w:p w14:paraId="5C1F1CC7" w14:textId="6C06AD4F" w:rsidR="00746A82" w:rsidRPr="00EC1009" w:rsidRDefault="002B3D95" w:rsidP="00746A82">
            <w:pPr>
              <w:rPr>
                <w:rFonts w:asciiTheme="minorHAnsi" w:hAnsiTheme="minorHAnsi" w:cstheme="minorHAnsi"/>
                <w:sz w:val="22"/>
                <w:szCs w:val="22"/>
              </w:rPr>
            </w:pPr>
            <w:proofErr w:type="gramStart"/>
            <w:r>
              <w:rPr>
                <w:rFonts w:asciiTheme="minorHAnsi" w:hAnsiTheme="minorHAnsi" w:cstheme="minorHAnsi"/>
                <w:sz w:val="22"/>
                <w:szCs w:val="22"/>
              </w:rPr>
              <w:t>First</w:t>
            </w:r>
            <w:proofErr w:type="gramEnd"/>
            <w:r>
              <w:rPr>
                <w:rFonts w:asciiTheme="minorHAnsi" w:hAnsiTheme="minorHAnsi" w:cstheme="minorHAnsi"/>
                <w:sz w:val="22"/>
                <w:szCs w:val="22"/>
              </w:rPr>
              <w:t xml:space="preserve"> I gathered</w:t>
            </w:r>
            <w:r w:rsidR="00746A82" w:rsidRPr="00EC1009">
              <w:rPr>
                <w:rFonts w:asciiTheme="minorHAnsi" w:hAnsiTheme="minorHAnsi" w:cstheme="minorHAnsi"/>
                <w:sz w:val="22"/>
                <w:szCs w:val="22"/>
              </w:rPr>
              <w:t xml:space="preserve"> the children together and </w:t>
            </w:r>
            <w:r>
              <w:rPr>
                <w:rFonts w:asciiTheme="minorHAnsi" w:hAnsiTheme="minorHAnsi" w:cstheme="minorHAnsi"/>
                <w:sz w:val="22"/>
                <w:szCs w:val="22"/>
              </w:rPr>
              <w:t>explained</w:t>
            </w:r>
            <w:r w:rsidR="00746A82" w:rsidRPr="00EC1009">
              <w:rPr>
                <w:rFonts w:asciiTheme="minorHAnsi" w:hAnsiTheme="minorHAnsi" w:cstheme="minorHAnsi"/>
                <w:sz w:val="22"/>
                <w:szCs w:val="22"/>
              </w:rPr>
              <w:t xml:space="preserve"> that they </w:t>
            </w:r>
            <w:r>
              <w:rPr>
                <w:rFonts w:asciiTheme="minorHAnsi" w:hAnsiTheme="minorHAnsi" w:cstheme="minorHAnsi"/>
                <w:sz w:val="22"/>
                <w:szCs w:val="22"/>
              </w:rPr>
              <w:t>would</w:t>
            </w:r>
            <w:r w:rsidR="00746A82" w:rsidRPr="00EC1009">
              <w:rPr>
                <w:rFonts w:asciiTheme="minorHAnsi" w:hAnsiTheme="minorHAnsi" w:cstheme="minorHAnsi"/>
                <w:sz w:val="22"/>
                <w:szCs w:val="22"/>
              </w:rPr>
              <w:t xml:space="preserve"> be making their playdough. Discuss the colours they want to use and the letters they will learn.</w:t>
            </w:r>
          </w:p>
        </w:tc>
      </w:tr>
      <w:tr w:rsidR="00746A82" w:rsidRPr="001A7C4A" w14:paraId="5846F253" w14:textId="77777777" w:rsidTr="00135E01">
        <w:trPr>
          <w:trHeight w:val="48"/>
        </w:trPr>
        <w:tc>
          <w:tcPr>
            <w:tcW w:w="2121" w:type="dxa"/>
            <w:vMerge/>
            <w:shd w:val="clear" w:color="auto" w:fill="F2F2F2" w:themeFill="background1" w:themeFillShade="F2"/>
            <w:vAlign w:val="center"/>
          </w:tcPr>
          <w:p w14:paraId="7EBD8752" w14:textId="77777777" w:rsidR="00746A82" w:rsidRPr="001A7C4A" w:rsidRDefault="00746A82" w:rsidP="00746A82">
            <w:pPr>
              <w:rPr>
                <w:rFonts w:ascii="Public Sans" w:hAnsi="Public Sans" w:cstheme="minorHAnsi"/>
                <w:b/>
                <w:bCs/>
                <w:szCs w:val="16"/>
              </w:rPr>
            </w:pPr>
          </w:p>
        </w:tc>
        <w:tc>
          <w:tcPr>
            <w:tcW w:w="1193" w:type="dxa"/>
          </w:tcPr>
          <w:p w14:paraId="47FD640D" w14:textId="77777777" w:rsidR="00746A82" w:rsidRPr="001A7C4A" w:rsidRDefault="00746A82" w:rsidP="00746A82">
            <w:pPr>
              <w:rPr>
                <w:rFonts w:ascii="Public Sans" w:hAnsi="Public Sans" w:cstheme="minorHAnsi"/>
                <w:b/>
                <w:bCs/>
                <w:szCs w:val="16"/>
              </w:rPr>
            </w:pPr>
            <w:r w:rsidRPr="001A7C4A">
              <w:rPr>
                <w:rFonts w:ascii="Public Sans" w:hAnsi="Public Sans" w:cstheme="minorHAnsi"/>
                <w:b/>
                <w:bCs/>
                <w:szCs w:val="16"/>
              </w:rPr>
              <w:t>Body</w:t>
            </w:r>
          </w:p>
        </w:tc>
        <w:tc>
          <w:tcPr>
            <w:tcW w:w="7460" w:type="dxa"/>
            <w:gridSpan w:val="7"/>
          </w:tcPr>
          <w:p w14:paraId="5EF42BF3" w14:textId="06BCF18B" w:rsidR="00746A82" w:rsidRPr="00EC1009" w:rsidRDefault="002B3D95" w:rsidP="00746A82">
            <w:pPr>
              <w:rPr>
                <w:rFonts w:asciiTheme="minorHAnsi" w:hAnsiTheme="minorHAnsi" w:cstheme="minorHAnsi"/>
                <w:sz w:val="22"/>
                <w:szCs w:val="22"/>
              </w:rPr>
            </w:pPr>
            <w:r>
              <w:rPr>
                <w:rFonts w:asciiTheme="minorHAnsi" w:hAnsiTheme="minorHAnsi" w:cstheme="minorHAnsi"/>
                <w:sz w:val="22"/>
                <w:szCs w:val="22"/>
              </w:rPr>
              <w:t xml:space="preserve">I </w:t>
            </w:r>
            <w:r w:rsidR="00746A82" w:rsidRPr="00EC1009">
              <w:rPr>
                <w:rFonts w:asciiTheme="minorHAnsi" w:hAnsiTheme="minorHAnsi" w:cstheme="minorHAnsi"/>
                <w:sz w:val="22"/>
                <w:szCs w:val="22"/>
              </w:rPr>
              <w:t>Encourage children to make playdough together, asking questions about their creations to promote language use</w:t>
            </w:r>
            <w:r w:rsidR="00CA6295">
              <w:rPr>
                <w:rFonts w:asciiTheme="minorHAnsi" w:hAnsiTheme="minorHAnsi" w:cstheme="minorHAnsi"/>
                <w:sz w:val="22"/>
                <w:szCs w:val="22"/>
              </w:rPr>
              <w:t xml:space="preserve"> by facilitating </w:t>
            </w:r>
            <w:r w:rsidR="00746A82" w:rsidRPr="00EC1009">
              <w:rPr>
                <w:rFonts w:asciiTheme="minorHAnsi" w:hAnsiTheme="minorHAnsi" w:cstheme="minorHAnsi"/>
                <w:sz w:val="22"/>
                <w:szCs w:val="22"/>
              </w:rPr>
              <w:t>cooperative problem-solving when structures fall.</w:t>
            </w:r>
          </w:p>
        </w:tc>
      </w:tr>
      <w:tr w:rsidR="00746A82" w:rsidRPr="001A7C4A" w14:paraId="3BDF942C" w14:textId="77777777" w:rsidTr="00135E01">
        <w:trPr>
          <w:trHeight w:val="48"/>
        </w:trPr>
        <w:tc>
          <w:tcPr>
            <w:tcW w:w="2121" w:type="dxa"/>
            <w:vMerge/>
            <w:shd w:val="clear" w:color="auto" w:fill="F2F2F2" w:themeFill="background1" w:themeFillShade="F2"/>
            <w:vAlign w:val="center"/>
          </w:tcPr>
          <w:p w14:paraId="34CB4D51" w14:textId="77777777" w:rsidR="00746A82" w:rsidRPr="001A7C4A" w:rsidRDefault="00746A82" w:rsidP="00746A82">
            <w:pPr>
              <w:rPr>
                <w:rFonts w:ascii="Public Sans" w:hAnsi="Public Sans" w:cstheme="minorHAnsi"/>
                <w:b/>
                <w:bCs/>
                <w:szCs w:val="16"/>
              </w:rPr>
            </w:pPr>
          </w:p>
        </w:tc>
        <w:tc>
          <w:tcPr>
            <w:tcW w:w="1193" w:type="dxa"/>
          </w:tcPr>
          <w:p w14:paraId="7661FD3B" w14:textId="77777777" w:rsidR="00746A82" w:rsidRPr="001A7C4A" w:rsidRDefault="00746A82" w:rsidP="00746A82">
            <w:pPr>
              <w:rPr>
                <w:rFonts w:ascii="Public Sans" w:hAnsi="Public Sans" w:cstheme="minorHAnsi"/>
                <w:b/>
                <w:bCs/>
                <w:szCs w:val="16"/>
              </w:rPr>
            </w:pPr>
            <w:r w:rsidRPr="001A7C4A">
              <w:rPr>
                <w:rFonts w:ascii="Public Sans" w:hAnsi="Public Sans" w:cstheme="minorHAnsi"/>
                <w:b/>
                <w:bCs/>
                <w:szCs w:val="16"/>
              </w:rPr>
              <w:t>Conclusion</w:t>
            </w:r>
          </w:p>
        </w:tc>
        <w:tc>
          <w:tcPr>
            <w:tcW w:w="7460" w:type="dxa"/>
            <w:gridSpan w:val="7"/>
          </w:tcPr>
          <w:p w14:paraId="283CB459" w14:textId="591A82FD" w:rsidR="00746A82" w:rsidRPr="00EC1009" w:rsidRDefault="00CA6295" w:rsidP="00746A82">
            <w:pPr>
              <w:rPr>
                <w:rFonts w:asciiTheme="minorHAnsi" w:hAnsiTheme="minorHAnsi" w:cstheme="minorHAnsi"/>
                <w:sz w:val="22"/>
                <w:szCs w:val="22"/>
              </w:rPr>
            </w:pPr>
            <w:r>
              <w:rPr>
                <w:rFonts w:asciiTheme="minorHAnsi" w:hAnsiTheme="minorHAnsi" w:cstheme="minorHAnsi"/>
                <w:sz w:val="22"/>
                <w:szCs w:val="22"/>
              </w:rPr>
              <w:t>We had</w:t>
            </w:r>
            <w:r w:rsidR="00746A82" w:rsidRPr="00EC1009">
              <w:rPr>
                <w:rFonts w:asciiTheme="minorHAnsi" w:hAnsiTheme="minorHAnsi" w:cstheme="minorHAnsi"/>
                <w:sz w:val="22"/>
                <w:szCs w:val="22"/>
              </w:rPr>
              <w:t xml:space="preserve"> a sharing time where each child </w:t>
            </w:r>
            <w:r>
              <w:rPr>
                <w:rFonts w:asciiTheme="minorHAnsi" w:hAnsiTheme="minorHAnsi" w:cstheme="minorHAnsi"/>
                <w:sz w:val="22"/>
                <w:szCs w:val="22"/>
              </w:rPr>
              <w:t>could</w:t>
            </w:r>
            <w:r w:rsidR="00746A82" w:rsidRPr="00EC1009">
              <w:rPr>
                <w:rFonts w:asciiTheme="minorHAnsi" w:hAnsiTheme="minorHAnsi" w:cstheme="minorHAnsi"/>
                <w:sz w:val="22"/>
                <w:szCs w:val="22"/>
              </w:rPr>
              <w:t xml:space="preserve"> show their letters and talk about what they made. Reinforce the sounds of each letter as they share.</w:t>
            </w:r>
          </w:p>
        </w:tc>
      </w:tr>
      <w:tr w:rsidR="00746A82" w:rsidRPr="001A7C4A" w14:paraId="31F9FA9F" w14:textId="77777777" w:rsidTr="00135E01">
        <w:trPr>
          <w:trHeight w:val="48"/>
        </w:trPr>
        <w:tc>
          <w:tcPr>
            <w:tcW w:w="2121" w:type="dxa"/>
            <w:vMerge/>
            <w:shd w:val="clear" w:color="auto" w:fill="F2F2F2" w:themeFill="background1" w:themeFillShade="F2"/>
            <w:vAlign w:val="center"/>
          </w:tcPr>
          <w:p w14:paraId="0B442DA9" w14:textId="77777777" w:rsidR="00746A82" w:rsidRPr="001A7C4A" w:rsidRDefault="00746A82" w:rsidP="00746A82">
            <w:pPr>
              <w:rPr>
                <w:rFonts w:ascii="Public Sans" w:hAnsi="Public Sans" w:cstheme="minorHAnsi"/>
                <w:b/>
                <w:bCs/>
                <w:szCs w:val="16"/>
              </w:rPr>
            </w:pPr>
          </w:p>
        </w:tc>
        <w:tc>
          <w:tcPr>
            <w:tcW w:w="1193" w:type="dxa"/>
          </w:tcPr>
          <w:p w14:paraId="51985F6C" w14:textId="77777777" w:rsidR="00746A82" w:rsidRPr="001A7C4A" w:rsidRDefault="00746A82" w:rsidP="00746A82">
            <w:pPr>
              <w:rPr>
                <w:rFonts w:ascii="Public Sans" w:hAnsi="Public Sans" w:cstheme="minorHAnsi"/>
                <w:b/>
                <w:bCs/>
                <w:szCs w:val="16"/>
              </w:rPr>
            </w:pPr>
            <w:r w:rsidRPr="001A7C4A">
              <w:rPr>
                <w:rFonts w:ascii="Public Sans" w:hAnsi="Public Sans" w:cstheme="minorHAnsi"/>
                <w:b/>
                <w:bCs/>
                <w:szCs w:val="16"/>
              </w:rPr>
              <w:t>Engagement questions</w:t>
            </w:r>
          </w:p>
        </w:tc>
        <w:tc>
          <w:tcPr>
            <w:tcW w:w="7460" w:type="dxa"/>
            <w:gridSpan w:val="7"/>
          </w:tcPr>
          <w:p w14:paraId="3BF71DA0" w14:textId="77777777" w:rsidR="00746A82" w:rsidRPr="00EC1009" w:rsidRDefault="00746A82" w:rsidP="00746A82">
            <w:pPr>
              <w:rPr>
                <w:rFonts w:asciiTheme="minorHAnsi" w:hAnsiTheme="minorHAnsi" w:cstheme="minorHAnsi"/>
                <w:sz w:val="22"/>
                <w:szCs w:val="22"/>
              </w:rPr>
            </w:pPr>
            <w:r w:rsidRPr="00EC1009">
              <w:rPr>
                <w:rFonts w:asciiTheme="minorHAnsi" w:hAnsiTheme="minorHAnsi" w:cstheme="minorHAnsi"/>
                <w:sz w:val="22"/>
                <w:szCs w:val="22"/>
              </w:rPr>
              <w:t>•</w:t>
            </w:r>
            <w:r w:rsidRPr="00EC1009">
              <w:rPr>
                <w:rFonts w:asciiTheme="minorHAnsi" w:hAnsiTheme="minorHAnsi" w:cstheme="minorHAnsi"/>
                <w:sz w:val="22"/>
                <w:szCs w:val="22"/>
              </w:rPr>
              <w:tab/>
              <w:t>What letter did you make?</w:t>
            </w:r>
          </w:p>
          <w:p w14:paraId="1238588C" w14:textId="77777777" w:rsidR="00746A82" w:rsidRPr="00EC1009" w:rsidRDefault="00746A82" w:rsidP="00746A82">
            <w:pPr>
              <w:rPr>
                <w:rFonts w:asciiTheme="minorHAnsi" w:hAnsiTheme="minorHAnsi" w:cstheme="minorHAnsi"/>
                <w:sz w:val="22"/>
                <w:szCs w:val="22"/>
              </w:rPr>
            </w:pPr>
            <w:r w:rsidRPr="00EC1009">
              <w:rPr>
                <w:rFonts w:asciiTheme="minorHAnsi" w:hAnsiTheme="minorHAnsi" w:cstheme="minorHAnsi"/>
                <w:sz w:val="22"/>
                <w:szCs w:val="22"/>
              </w:rPr>
              <w:t>•</w:t>
            </w:r>
            <w:r w:rsidRPr="00EC1009">
              <w:rPr>
                <w:rFonts w:asciiTheme="minorHAnsi" w:hAnsiTheme="minorHAnsi" w:cstheme="minorHAnsi"/>
                <w:sz w:val="22"/>
                <w:szCs w:val="22"/>
              </w:rPr>
              <w:tab/>
              <w:t>Can you tell me a word that starts with this letter?</w:t>
            </w:r>
          </w:p>
          <w:p w14:paraId="5D918075" w14:textId="16A9A909" w:rsidR="00746A82" w:rsidRPr="00EC1009" w:rsidRDefault="00746A82" w:rsidP="00746A82">
            <w:pPr>
              <w:rPr>
                <w:rFonts w:asciiTheme="minorHAnsi" w:hAnsiTheme="minorHAnsi" w:cstheme="minorHAnsi"/>
                <w:sz w:val="22"/>
                <w:szCs w:val="22"/>
              </w:rPr>
            </w:pPr>
            <w:r w:rsidRPr="00EC1009">
              <w:rPr>
                <w:rFonts w:asciiTheme="minorHAnsi" w:hAnsiTheme="minorHAnsi" w:cstheme="minorHAnsi"/>
                <w:sz w:val="22"/>
                <w:szCs w:val="22"/>
              </w:rPr>
              <w:t>•</w:t>
            </w:r>
            <w:r w:rsidRPr="00EC1009">
              <w:rPr>
                <w:rFonts w:asciiTheme="minorHAnsi" w:hAnsiTheme="minorHAnsi" w:cstheme="minorHAnsi"/>
                <w:sz w:val="22"/>
                <w:szCs w:val="22"/>
              </w:rPr>
              <w:tab/>
              <w:t>How does the playdough feel in your hands?</w:t>
            </w:r>
          </w:p>
        </w:tc>
      </w:tr>
      <w:tr w:rsidR="00746A82" w:rsidRPr="001A7C4A" w14:paraId="37E8408B" w14:textId="77777777" w:rsidTr="00135E01">
        <w:trPr>
          <w:trHeight w:val="118"/>
        </w:trPr>
        <w:tc>
          <w:tcPr>
            <w:tcW w:w="10774" w:type="dxa"/>
            <w:gridSpan w:val="9"/>
            <w:shd w:val="clear" w:color="auto" w:fill="44546A" w:themeFill="text2"/>
          </w:tcPr>
          <w:p w14:paraId="5E1071BD" w14:textId="77777777" w:rsidR="00746A82" w:rsidRPr="00EC1009" w:rsidRDefault="00746A82" w:rsidP="00746A82">
            <w:pPr>
              <w:jc w:val="center"/>
              <w:rPr>
                <w:rFonts w:asciiTheme="minorHAnsi" w:hAnsiTheme="minorHAnsi" w:cstheme="minorHAnsi"/>
                <w:b/>
                <w:bCs/>
                <w:sz w:val="22"/>
                <w:szCs w:val="22"/>
              </w:rPr>
            </w:pPr>
            <w:r w:rsidRPr="00EC1009">
              <w:rPr>
                <w:rFonts w:asciiTheme="minorHAnsi" w:hAnsiTheme="minorHAnsi" w:cstheme="minorHAnsi"/>
                <w:b/>
                <w:bCs/>
                <w:color w:val="FFFFFF" w:themeColor="background1"/>
                <w:sz w:val="22"/>
                <w:szCs w:val="22"/>
              </w:rPr>
              <w:t>ACTING and DOING</w:t>
            </w:r>
          </w:p>
        </w:tc>
      </w:tr>
      <w:tr w:rsidR="00746A82" w:rsidRPr="001A7C4A" w14:paraId="7527CE28" w14:textId="77777777" w:rsidTr="00135E01">
        <w:trPr>
          <w:trHeight w:val="33"/>
        </w:trPr>
        <w:tc>
          <w:tcPr>
            <w:tcW w:w="3339" w:type="dxa"/>
            <w:gridSpan w:val="3"/>
            <w:shd w:val="clear" w:color="auto" w:fill="F2F2F2" w:themeFill="background1" w:themeFillShade="F2"/>
            <w:vAlign w:val="center"/>
          </w:tcPr>
          <w:p w14:paraId="6400E903" w14:textId="77777777" w:rsidR="00746A82" w:rsidRPr="00EC1009" w:rsidRDefault="00746A82" w:rsidP="00746A82">
            <w:pPr>
              <w:rPr>
                <w:rFonts w:asciiTheme="minorHAnsi" w:hAnsiTheme="minorHAnsi" w:cstheme="minorHAnsi"/>
                <w:b/>
                <w:bCs/>
                <w:sz w:val="22"/>
                <w:szCs w:val="22"/>
              </w:rPr>
            </w:pPr>
            <w:r w:rsidRPr="00EC1009">
              <w:rPr>
                <w:rFonts w:asciiTheme="minorHAnsi" w:hAnsiTheme="minorHAnsi" w:cstheme="minorHAnsi"/>
                <w:b/>
                <w:bCs/>
                <w:sz w:val="22"/>
                <w:szCs w:val="22"/>
              </w:rPr>
              <w:t>Play pedagogies</w:t>
            </w:r>
          </w:p>
        </w:tc>
        <w:tc>
          <w:tcPr>
            <w:tcW w:w="7435" w:type="dxa"/>
            <w:gridSpan w:val="6"/>
            <w:shd w:val="clear" w:color="auto" w:fill="auto"/>
          </w:tcPr>
          <w:p w14:paraId="11F81419" w14:textId="0237AAB8" w:rsidR="00746A82" w:rsidRPr="00253DC4" w:rsidRDefault="00746A82" w:rsidP="00253DC4">
            <w:pPr>
              <w:rPr>
                <w:rFonts w:asciiTheme="minorHAnsi" w:hAnsiTheme="minorHAnsi" w:cstheme="minorHAnsi"/>
                <w:sz w:val="22"/>
                <w:szCs w:val="22"/>
              </w:rPr>
            </w:pPr>
            <w:r w:rsidRPr="00253DC4">
              <w:rPr>
                <w:rFonts w:asciiTheme="minorHAnsi" w:hAnsiTheme="minorHAnsi" w:cstheme="minorHAnsi"/>
                <w:sz w:val="22"/>
                <w:szCs w:val="22"/>
              </w:rPr>
              <w:t>Fostering creativity and fine motor skills through hands-on activities.</w:t>
            </w:r>
          </w:p>
        </w:tc>
      </w:tr>
      <w:tr w:rsidR="00746A82" w:rsidRPr="001A7C4A" w14:paraId="615A1422" w14:textId="77777777" w:rsidTr="00135E01">
        <w:trPr>
          <w:trHeight w:val="32"/>
        </w:trPr>
        <w:tc>
          <w:tcPr>
            <w:tcW w:w="3339" w:type="dxa"/>
            <w:gridSpan w:val="3"/>
            <w:shd w:val="clear" w:color="auto" w:fill="F2F2F2" w:themeFill="background1" w:themeFillShade="F2"/>
            <w:vAlign w:val="center"/>
          </w:tcPr>
          <w:p w14:paraId="131CD4E3" w14:textId="77777777" w:rsidR="00746A82" w:rsidRPr="00EC1009" w:rsidRDefault="00746A82" w:rsidP="00746A82">
            <w:pPr>
              <w:rPr>
                <w:rFonts w:asciiTheme="minorHAnsi" w:hAnsiTheme="minorHAnsi" w:cstheme="minorHAnsi"/>
                <w:b/>
                <w:bCs/>
                <w:sz w:val="22"/>
                <w:szCs w:val="22"/>
              </w:rPr>
            </w:pPr>
            <w:r w:rsidRPr="00EC1009">
              <w:rPr>
                <w:rFonts w:asciiTheme="minorHAnsi" w:hAnsiTheme="minorHAnsi" w:cstheme="minorHAnsi"/>
                <w:b/>
                <w:bCs/>
                <w:sz w:val="22"/>
                <w:szCs w:val="22"/>
              </w:rPr>
              <w:t>Teaching strategies</w:t>
            </w:r>
          </w:p>
        </w:tc>
        <w:tc>
          <w:tcPr>
            <w:tcW w:w="7435" w:type="dxa"/>
            <w:gridSpan w:val="6"/>
            <w:shd w:val="clear" w:color="auto" w:fill="auto"/>
          </w:tcPr>
          <w:p w14:paraId="541FC1C9" w14:textId="05FF10C6" w:rsidR="00746A82" w:rsidRPr="00EC1009" w:rsidRDefault="00746A82" w:rsidP="00253DC4">
            <w:pPr>
              <w:rPr>
                <w:rFonts w:asciiTheme="minorHAnsi" w:hAnsiTheme="minorHAnsi" w:cstheme="minorHAnsi"/>
                <w:b/>
                <w:bCs/>
                <w:sz w:val="22"/>
                <w:szCs w:val="22"/>
              </w:rPr>
            </w:pPr>
            <w:r w:rsidRPr="00EC1009">
              <w:rPr>
                <w:rFonts w:asciiTheme="minorHAnsi" w:hAnsiTheme="minorHAnsi" w:cstheme="minorHAnsi"/>
                <w:sz w:val="22"/>
                <w:szCs w:val="22"/>
              </w:rPr>
              <w:t>Through letter recognition and vocabulary building.</w:t>
            </w:r>
          </w:p>
        </w:tc>
      </w:tr>
      <w:tr w:rsidR="00746A82" w:rsidRPr="001A7C4A" w14:paraId="267C543C" w14:textId="77777777" w:rsidTr="00135E01">
        <w:trPr>
          <w:trHeight w:val="32"/>
        </w:trPr>
        <w:tc>
          <w:tcPr>
            <w:tcW w:w="3339" w:type="dxa"/>
            <w:gridSpan w:val="3"/>
            <w:shd w:val="clear" w:color="auto" w:fill="F2F2F2" w:themeFill="background1" w:themeFillShade="F2"/>
            <w:vAlign w:val="center"/>
          </w:tcPr>
          <w:p w14:paraId="57C34D91" w14:textId="77777777" w:rsidR="00746A82" w:rsidRPr="00EC1009" w:rsidRDefault="00746A82" w:rsidP="00746A82">
            <w:pPr>
              <w:rPr>
                <w:rFonts w:asciiTheme="minorHAnsi" w:hAnsiTheme="minorHAnsi" w:cstheme="minorHAnsi"/>
                <w:b/>
                <w:bCs/>
                <w:sz w:val="22"/>
                <w:szCs w:val="22"/>
              </w:rPr>
            </w:pPr>
            <w:r w:rsidRPr="00EC1009">
              <w:rPr>
                <w:rFonts w:asciiTheme="minorHAnsi" w:hAnsiTheme="minorHAnsi" w:cstheme="minorHAnsi"/>
                <w:b/>
                <w:bCs/>
                <w:sz w:val="22"/>
                <w:szCs w:val="22"/>
              </w:rPr>
              <w:t>EYLF links</w:t>
            </w:r>
          </w:p>
        </w:tc>
        <w:tc>
          <w:tcPr>
            <w:tcW w:w="7435" w:type="dxa"/>
            <w:gridSpan w:val="6"/>
            <w:shd w:val="clear" w:color="auto" w:fill="auto"/>
          </w:tcPr>
          <w:p w14:paraId="125B53A2" w14:textId="511076A7" w:rsidR="00746A82" w:rsidRPr="00EC1009" w:rsidRDefault="00746A82" w:rsidP="00253DC4">
            <w:pPr>
              <w:rPr>
                <w:rFonts w:asciiTheme="minorHAnsi" w:hAnsiTheme="minorHAnsi" w:cstheme="minorHAnsi"/>
                <w:sz w:val="22"/>
                <w:szCs w:val="22"/>
              </w:rPr>
            </w:pPr>
            <w:r w:rsidRPr="00EC1009">
              <w:rPr>
                <w:rFonts w:asciiTheme="minorHAnsi" w:hAnsiTheme="minorHAnsi" w:cstheme="minorHAnsi"/>
                <w:sz w:val="22"/>
                <w:szCs w:val="22"/>
              </w:rPr>
              <w:t>Support</w:t>
            </w:r>
            <w:r w:rsidR="00253DC4">
              <w:rPr>
                <w:rFonts w:asciiTheme="minorHAnsi" w:hAnsiTheme="minorHAnsi" w:cstheme="minorHAnsi"/>
                <w:sz w:val="22"/>
                <w:szCs w:val="22"/>
              </w:rPr>
              <w:t>ing</w:t>
            </w:r>
            <w:r w:rsidRPr="00EC1009">
              <w:rPr>
                <w:rFonts w:asciiTheme="minorHAnsi" w:hAnsiTheme="minorHAnsi" w:cstheme="minorHAnsi"/>
                <w:sz w:val="22"/>
                <w:szCs w:val="22"/>
              </w:rPr>
              <w:t xml:space="preserve"> identity development fostering relationships</w:t>
            </w:r>
            <w:r w:rsidR="00253DC4">
              <w:rPr>
                <w:rFonts w:asciiTheme="minorHAnsi" w:hAnsiTheme="minorHAnsi" w:cstheme="minorHAnsi"/>
                <w:sz w:val="22"/>
                <w:szCs w:val="22"/>
              </w:rPr>
              <w:t xml:space="preserve"> and </w:t>
            </w:r>
            <w:r w:rsidRPr="00EC1009">
              <w:rPr>
                <w:rFonts w:asciiTheme="minorHAnsi" w:hAnsiTheme="minorHAnsi" w:cstheme="minorHAnsi"/>
                <w:sz w:val="22"/>
                <w:szCs w:val="22"/>
              </w:rPr>
              <w:t>Promot</w:t>
            </w:r>
            <w:r w:rsidR="00253DC4">
              <w:rPr>
                <w:rFonts w:asciiTheme="minorHAnsi" w:hAnsiTheme="minorHAnsi" w:cstheme="minorHAnsi"/>
                <w:sz w:val="22"/>
                <w:szCs w:val="22"/>
              </w:rPr>
              <w:t>ing</w:t>
            </w:r>
            <w:r w:rsidRPr="00EC1009">
              <w:rPr>
                <w:rFonts w:asciiTheme="minorHAnsi" w:hAnsiTheme="minorHAnsi" w:cstheme="minorHAnsi"/>
                <w:sz w:val="22"/>
                <w:szCs w:val="22"/>
              </w:rPr>
              <w:t xml:space="preserve"> literacy through interaction with letters.</w:t>
            </w:r>
          </w:p>
          <w:p w14:paraId="7A839F1F" w14:textId="77777777" w:rsidR="00746A82" w:rsidRPr="00EC1009" w:rsidRDefault="00746A82" w:rsidP="00746A82">
            <w:pPr>
              <w:jc w:val="center"/>
              <w:rPr>
                <w:rFonts w:asciiTheme="minorHAnsi" w:hAnsiTheme="minorHAnsi" w:cstheme="minorHAnsi"/>
                <w:b/>
                <w:bCs/>
                <w:sz w:val="22"/>
                <w:szCs w:val="22"/>
              </w:rPr>
            </w:pPr>
          </w:p>
        </w:tc>
      </w:tr>
      <w:tr w:rsidR="00746A82" w:rsidRPr="001A7C4A" w14:paraId="6A171111" w14:textId="77777777" w:rsidTr="00135E01">
        <w:trPr>
          <w:trHeight w:val="32"/>
        </w:trPr>
        <w:tc>
          <w:tcPr>
            <w:tcW w:w="3339" w:type="dxa"/>
            <w:gridSpan w:val="3"/>
            <w:shd w:val="clear" w:color="auto" w:fill="F2F2F2" w:themeFill="background1" w:themeFillShade="F2"/>
            <w:vAlign w:val="center"/>
          </w:tcPr>
          <w:p w14:paraId="0AB851E6" w14:textId="77777777" w:rsidR="00746A82" w:rsidRPr="00EC1009" w:rsidRDefault="00746A82" w:rsidP="00746A82">
            <w:pPr>
              <w:rPr>
                <w:rFonts w:asciiTheme="minorHAnsi" w:hAnsiTheme="minorHAnsi" w:cstheme="minorHAnsi"/>
                <w:b/>
                <w:bCs/>
                <w:sz w:val="22"/>
                <w:szCs w:val="22"/>
              </w:rPr>
            </w:pPr>
            <w:r w:rsidRPr="00EC1009">
              <w:rPr>
                <w:rFonts w:asciiTheme="minorHAnsi" w:hAnsiTheme="minorHAnsi" w:cstheme="minorHAnsi"/>
                <w:b/>
                <w:bCs/>
                <w:sz w:val="22"/>
                <w:szCs w:val="22"/>
              </w:rPr>
              <w:t>Child development</w:t>
            </w:r>
          </w:p>
        </w:tc>
        <w:tc>
          <w:tcPr>
            <w:tcW w:w="7435" w:type="dxa"/>
            <w:gridSpan w:val="6"/>
            <w:shd w:val="clear" w:color="auto" w:fill="auto"/>
          </w:tcPr>
          <w:p w14:paraId="6824AA48" w14:textId="20F8AF00" w:rsidR="00746A82" w:rsidRPr="00EC1009" w:rsidRDefault="00B91D83" w:rsidP="00B91D83">
            <w:pPr>
              <w:rPr>
                <w:rFonts w:asciiTheme="minorHAnsi" w:hAnsiTheme="minorHAnsi" w:cstheme="minorHAnsi"/>
                <w:sz w:val="22"/>
                <w:szCs w:val="22"/>
              </w:rPr>
            </w:pPr>
            <w:r>
              <w:rPr>
                <w:rFonts w:asciiTheme="minorHAnsi" w:hAnsiTheme="minorHAnsi" w:cstheme="minorHAnsi"/>
                <w:sz w:val="22"/>
                <w:szCs w:val="22"/>
              </w:rPr>
              <w:t xml:space="preserve">It </w:t>
            </w:r>
            <w:r w:rsidR="00746A82" w:rsidRPr="00EC1009">
              <w:rPr>
                <w:rFonts w:asciiTheme="minorHAnsi" w:hAnsiTheme="minorHAnsi" w:cstheme="minorHAnsi"/>
                <w:sz w:val="22"/>
                <w:szCs w:val="22"/>
              </w:rPr>
              <w:t>Enhancing fine motor skills through manipulation of playdough.</w:t>
            </w:r>
          </w:p>
          <w:p w14:paraId="61A574C1" w14:textId="4CC66327" w:rsidR="00746A82" w:rsidRPr="00EC1009" w:rsidRDefault="00B91D83" w:rsidP="00B91D83">
            <w:pPr>
              <w:rPr>
                <w:rFonts w:asciiTheme="minorHAnsi" w:hAnsiTheme="minorHAnsi" w:cstheme="minorHAnsi"/>
                <w:sz w:val="22"/>
                <w:szCs w:val="22"/>
              </w:rPr>
            </w:pPr>
            <w:r>
              <w:rPr>
                <w:rFonts w:asciiTheme="minorHAnsi" w:hAnsiTheme="minorHAnsi" w:cstheme="minorHAnsi"/>
                <w:sz w:val="22"/>
                <w:szCs w:val="22"/>
              </w:rPr>
              <w:t xml:space="preserve">It </w:t>
            </w:r>
            <w:r w:rsidR="00746A82" w:rsidRPr="00EC1009">
              <w:rPr>
                <w:rFonts w:asciiTheme="minorHAnsi" w:hAnsiTheme="minorHAnsi" w:cstheme="minorHAnsi"/>
                <w:sz w:val="22"/>
                <w:szCs w:val="22"/>
              </w:rPr>
              <w:t>Building language skills by naming and sounding out letters.</w:t>
            </w:r>
          </w:p>
          <w:p w14:paraId="5C2A9EB3" w14:textId="77777777" w:rsidR="00746A82" w:rsidRPr="00EC1009" w:rsidRDefault="00746A82" w:rsidP="00746A82">
            <w:pPr>
              <w:jc w:val="center"/>
              <w:rPr>
                <w:rFonts w:asciiTheme="minorHAnsi" w:hAnsiTheme="minorHAnsi" w:cstheme="minorHAnsi"/>
                <w:b/>
                <w:bCs/>
                <w:sz w:val="22"/>
                <w:szCs w:val="22"/>
              </w:rPr>
            </w:pPr>
          </w:p>
        </w:tc>
      </w:tr>
      <w:tr w:rsidR="00746A82" w:rsidRPr="001A7C4A" w14:paraId="15308513" w14:textId="77777777" w:rsidTr="00135E01">
        <w:trPr>
          <w:trHeight w:val="32"/>
        </w:trPr>
        <w:tc>
          <w:tcPr>
            <w:tcW w:w="3339" w:type="dxa"/>
            <w:gridSpan w:val="3"/>
            <w:shd w:val="clear" w:color="auto" w:fill="F2F2F2" w:themeFill="background1" w:themeFillShade="F2"/>
            <w:vAlign w:val="center"/>
          </w:tcPr>
          <w:p w14:paraId="11F6A36D" w14:textId="77777777" w:rsidR="00746A82" w:rsidRPr="001A7C4A" w:rsidRDefault="00746A82" w:rsidP="00746A82">
            <w:pPr>
              <w:rPr>
                <w:rFonts w:ascii="Public Sans" w:hAnsi="Public Sans" w:cstheme="minorHAnsi"/>
                <w:b/>
                <w:bCs/>
                <w:sz w:val="18"/>
                <w:szCs w:val="18"/>
              </w:rPr>
            </w:pPr>
            <w:r w:rsidRPr="001A7C4A">
              <w:rPr>
                <w:rFonts w:ascii="Public Sans" w:hAnsi="Public Sans" w:cstheme="minorHAnsi"/>
                <w:b/>
                <w:bCs/>
                <w:szCs w:val="16"/>
              </w:rPr>
              <w:lastRenderedPageBreak/>
              <w:t>Documentation and/or digital evidence of implementation, acting and doing</w:t>
            </w:r>
          </w:p>
        </w:tc>
        <w:tc>
          <w:tcPr>
            <w:tcW w:w="7435" w:type="dxa"/>
            <w:gridSpan w:val="6"/>
            <w:shd w:val="clear" w:color="auto" w:fill="auto"/>
          </w:tcPr>
          <w:p w14:paraId="3DE855CE" w14:textId="5997C254" w:rsidR="00746A82" w:rsidRPr="001A7C4A" w:rsidRDefault="00746A82" w:rsidP="00746A82">
            <w:pPr>
              <w:jc w:val="center"/>
              <w:rPr>
                <w:rFonts w:ascii="Public Sans" w:hAnsi="Public Sans" w:cstheme="minorHAnsi"/>
                <w:b/>
                <w:bCs/>
                <w:sz w:val="18"/>
                <w:szCs w:val="18"/>
              </w:rPr>
            </w:pPr>
            <w:r>
              <w:rPr>
                <w:rFonts w:ascii="Public Sans" w:hAnsi="Public Sans" w:cstheme="minorHAnsi"/>
                <w:b/>
                <w:bCs/>
                <w:noProof/>
                <w:sz w:val="18"/>
                <w:szCs w:val="18"/>
              </w:rPr>
              <w:drawing>
                <wp:inline distT="0" distB="0" distL="0" distR="0" wp14:anchorId="26A7E91F" wp14:editId="4125937C">
                  <wp:extent cx="1274445" cy="914400"/>
                  <wp:effectExtent l="0" t="0" r="1905" b="0"/>
                  <wp:docPr id="1284840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4445" cy="914400"/>
                          </a:xfrm>
                          <a:prstGeom prst="rect">
                            <a:avLst/>
                          </a:prstGeom>
                          <a:noFill/>
                        </pic:spPr>
                      </pic:pic>
                    </a:graphicData>
                  </a:graphic>
                </wp:inline>
              </w:drawing>
            </w:r>
          </w:p>
        </w:tc>
      </w:tr>
      <w:tr w:rsidR="00746A82" w:rsidRPr="001A7C4A" w14:paraId="6DE12EC5" w14:textId="77777777" w:rsidTr="004D6978">
        <w:trPr>
          <w:trHeight w:val="118"/>
        </w:trPr>
        <w:tc>
          <w:tcPr>
            <w:tcW w:w="10774" w:type="dxa"/>
            <w:gridSpan w:val="9"/>
            <w:shd w:val="clear" w:color="auto" w:fill="222937" w:themeFill="accent2" w:themeFillShade="BF"/>
          </w:tcPr>
          <w:p w14:paraId="016DD717" w14:textId="77777777" w:rsidR="00746A82" w:rsidRPr="001A7C4A" w:rsidRDefault="00746A82" w:rsidP="00746A82">
            <w:pPr>
              <w:jc w:val="center"/>
              <w:rPr>
                <w:rFonts w:ascii="Public Sans" w:hAnsi="Public Sans" w:cstheme="minorHAnsi"/>
                <w:b/>
                <w:bCs/>
                <w:color w:val="FFFFFF" w:themeColor="background1"/>
                <w:sz w:val="22"/>
                <w:szCs w:val="22"/>
              </w:rPr>
            </w:pPr>
            <w:r w:rsidRPr="001A7C4A">
              <w:rPr>
                <w:rFonts w:ascii="Public Sans" w:hAnsi="Public Sans" w:cstheme="minorHAnsi"/>
                <w:b/>
                <w:bCs/>
                <w:color w:val="FFFFFF" w:themeColor="background1"/>
                <w:sz w:val="22"/>
                <w:szCs w:val="22"/>
              </w:rPr>
              <w:t>REFLECTING and REVIEWING</w:t>
            </w:r>
          </w:p>
        </w:tc>
      </w:tr>
      <w:tr w:rsidR="00746A82" w:rsidRPr="001A7C4A" w14:paraId="202F1114" w14:textId="77777777" w:rsidTr="004D6978">
        <w:trPr>
          <w:trHeight w:val="183"/>
        </w:trPr>
        <w:tc>
          <w:tcPr>
            <w:tcW w:w="10774" w:type="dxa"/>
            <w:gridSpan w:val="9"/>
            <w:shd w:val="clear" w:color="auto" w:fill="E7E6E6" w:themeFill="background2"/>
          </w:tcPr>
          <w:p w14:paraId="72CC3C37" w14:textId="77777777" w:rsidR="00746A82" w:rsidRPr="001A7C4A" w:rsidRDefault="00746A82" w:rsidP="00746A82">
            <w:pPr>
              <w:rPr>
                <w:rFonts w:ascii="Public Sans" w:hAnsi="Public Sans" w:cstheme="minorHAnsi"/>
                <w:b/>
                <w:bCs/>
                <w:sz w:val="20"/>
                <w:szCs w:val="20"/>
              </w:rPr>
            </w:pPr>
            <w:r w:rsidRPr="001A7C4A">
              <w:rPr>
                <w:rFonts w:ascii="Public Sans" w:hAnsi="Public Sans" w:cstheme="minorHAnsi"/>
                <w:b/>
                <w:bCs/>
                <w:sz w:val="18"/>
                <w:szCs w:val="18"/>
              </w:rPr>
              <w:t>How did the children respond? Did they achieve the learning objective? Were there any unexpected outcomes? What was your role? How did you support and teach the children? Would you do anything differently? Where to next?</w:t>
            </w:r>
          </w:p>
        </w:tc>
      </w:tr>
      <w:tr w:rsidR="00746A82" w:rsidRPr="001A7C4A" w14:paraId="7AAA2C96" w14:textId="77777777" w:rsidTr="004D6978">
        <w:trPr>
          <w:trHeight w:val="1965"/>
        </w:trPr>
        <w:tc>
          <w:tcPr>
            <w:tcW w:w="10774" w:type="dxa"/>
            <w:gridSpan w:val="9"/>
          </w:tcPr>
          <w:p w14:paraId="2BA22624" w14:textId="6E4DBB60" w:rsidR="003C494A" w:rsidRPr="00EC1009" w:rsidRDefault="003C494A" w:rsidP="003C494A">
            <w:pPr>
              <w:rPr>
                <w:rFonts w:asciiTheme="minorHAnsi" w:hAnsiTheme="minorHAnsi" w:cstheme="minorHAnsi"/>
                <w:sz w:val="22"/>
                <w:szCs w:val="22"/>
              </w:rPr>
            </w:pPr>
            <w:r w:rsidRPr="00EC1009">
              <w:rPr>
                <w:rFonts w:asciiTheme="minorHAnsi" w:hAnsiTheme="minorHAnsi" w:cstheme="minorHAnsi"/>
                <w:sz w:val="22"/>
                <w:szCs w:val="22"/>
              </w:rPr>
              <w:t>The playdough activity aimed at enhancing letter recognition and awareness among the children was successful and yielded positive outcomes. The children, especially GM, displayed enthusiasm, creativity, and collaboration throughout the activity. GM was able to recognise and shape letters while articulating their corresponding sounds, demonstrating both language development and fine motor skills. An unexpected outcome was GM's initiative to create a short story using letters, showcasing her cognitive engagement and narrative skills.</w:t>
            </w:r>
          </w:p>
          <w:p w14:paraId="069E0E0B" w14:textId="19548718" w:rsidR="003C494A" w:rsidRPr="00EC1009" w:rsidRDefault="003C494A" w:rsidP="003C494A">
            <w:pPr>
              <w:rPr>
                <w:rFonts w:asciiTheme="minorHAnsi" w:hAnsiTheme="minorHAnsi" w:cstheme="minorHAnsi"/>
                <w:sz w:val="22"/>
                <w:szCs w:val="22"/>
              </w:rPr>
            </w:pPr>
            <w:r w:rsidRPr="00EC1009">
              <w:rPr>
                <w:rFonts w:asciiTheme="minorHAnsi" w:hAnsiTheme="minorHAnsi" w:cstheme="minorHAnsi"/>
                <w:sz w:val="22"/>
                <w:szCs w:val="22"/>
              </w:rPr>
              <w:t>As the educator, I facilitated this learning experience by modelling the activity, providing guidance, and encouraging open-ended discussions to deepen their understanding of letters and words. Moving forward, I aim to integrate more structured phonetics and storytelling into future sessions to further enhance literacy skills and foster creativity and collaboration among the children. This approach will help support their ongoing language development and social interactions in a fun and engaging way.</w:t>
            </w:r>
          </w:p>
          <w:p w14:paraId="48AEF2EC" w14:textId="77777777" w:rsidR="00746A82" w:rsidRPr="001A7C4A" w:rsidRDefault="00746A82" w:rsidP="00746A82">
            <w:pPr>
              <w:rPr>
                <w:rFonts w:ascii="Public Sans" w:hAnsi="Public Sans" w:cstheme="minorHAnsi"/>
                <w:sz w:val="20"/>
                <w:szCs w:val="20"/>
              </w:rPr>
            </w:pPr>
          </w:p>
        </w:tc>
      </w:tr>
    </w:tbl>
    <w:p w14:paraId="0BB2047C" w14:textId="77777777" w:rsidR="00246B00" w:rsidRDefault="00246B00" w:rsidP="001A7C4A">
      <w:pPr>
        <w:ind w:left="180"/>
        <w:rPr>
          <w:rFonts w:ascii="Public Sans" w:hAnsi="Public Sans"/>
        </w:rPr>
      </w:pPr>
    </w:p>
    <w:p w14:paraId="79C6228F" w14:textId="77777777" w:rsidR="00095FC6" w:rsidRDefault="00095FC6" w:rsidP="001A7C4A">
      <w:pPr>
        <w:ind w:left="180"/>
        <w:rPr>
          <w:rFonts w:ascii="Public Sans" w:hAnsi="Public Sans"/>
        </w:rPr>
      </w:pPr>
    </w:p>
    <w:p w14:paraId="51B932C3" w14:textId="77777777" w:rsidR="00095FC6" w:rsidRDefault="00095FC6" w:rsidP="001A7C4A">
      <w:pPr>
        <w:ind w:left="180"/>
        <w:rPr>
          <w:rFonts w:ascii="Public Sans" w:hAnsi="Public Sans"/>
        </w:rPr>
      </w:pPr>
    </w:p>
    <w:p w14:paraId="6D0B72BF" w14:textId="77777777" w:rsidR="00095FC6" w:rsidRDefault="00095FC6" w:rsidP="001A7C4A">
      <w:pPr>
        <w:ind w:left="180"/>
        <w:rPr>
          <w:rFonts w:ascii="Public Sans" w:hAnsi="Public Sans"/>
        </w:rPr>
      </w:pPr>
    </w:p>
    <w:p w14:paraId="45C65A65" w14:textId="77777777" w:rsidR="00095FC6" w:rsidRDefault="00095FC6" w:rsidP="001A7C4A">
      <w:pPr>
        <w:ind w:left="180"/>
        <w:rPr>
          <w:rFonts w:ascii="Public Sans" w:hAnsi="Public Sans"/>
        </w:rPr>
      </w:pPr>
    </w:p>
    <w:p w14:paraId="78A382F1" w14:textId="77777777" w:rsidR="00095FC6" w:rsidRDefault="00095FC6" w:rsidP="001A7C4A">
      <w:pPr>
        <w:ind w:left="180"/>
        <w:rPr>
          <w:rFonts w:ascii="Public Sans" w:hAnsi="Public Sans"/>
        </w:rPr>
      </w:pPr>
    </w:p>
    <w:p w14:paraId="30A23BC7" w14:textId="77777777" w:rsidR="00095FC6" w:rsidRDefault="00095FC6" w:rsidP="001A7C4A">
      <w:pPr>
        <w:ind w:left="180"/>
        <w:rPr>
          <w:rFonts w:ascii="Public Sans" w:hAnsi="Public Sans"/>
        </w:rPr>
      </w:pPr>
    </w:p>
    <w:p w14:paraId="4A098D83" w14:textId="77777777" w:rsidR="00095FC6" w:rsidRDefault="00095FC6" w:rsidP="001A7C4A">
      <w:pPr>
        <w:ind w:left="180"/>
        <w:rPr>
          <w:rFonts w:ascii="Public Sans" w:hAnsi="Public Sans"/>
        </w:rPr>
      </w:pPr>
    </w:p>
    <w:p w14:paraId="2C3A3550" w14:textId="77777777" w:rsidR="00095FC6" w:rsidRDefault="00095FC6" w:rsidP="001A7C4A">
      <w:pPr>
        <w:ind w:left="180"/>
        <w:rPr>
          <w:rFonts w:ascii="Public Sans" w:hAnsi="Public Sans"/>
        </w:rPr>
      </w:pPr>
    </w:p>
    <w:p w14:paraId="5DBA2E06" w14:textId="77777777" w:rsidR="00095FC6" w:rsidRDefault="00095FC6" w:rsidP="001A7C4A">
      <w:pPr>
        <w:ind w:left="180"/>
        <w:rPr>
          <w:rFonts w:ascii="Public Sans" w:hAnsi="Public Sans"/>
        </w:rPr>
      </w:pPr>
    </w:p>
    <w:p w14:paraId="591D538D" w14:textId="77777777" w:rsidR="00095FC6" w:rsidRDefault="00095FC6" w:rsidP="001A7C4A">
      <w:pPr>
        <w:ind w:left="180"/>
        <w:rPr>
          <w:rFonts w:ascii="Public Sans" w:hAnsi="Public Sans"/>
        </w:rPr>
      </w:pPr>
    </w:p>
    <w:p w14:paraId="117A1D80" w14:textId="77777777" w:rsidR="00095FC6" w:rsidRDefault="00095FC6" w:rsidP="001A7C4A">
      <w:pPr>
        <w:ind w:left="180"/>
        <w:rPr>
          <w:rFonts w:ascii="Public Sans" w:hAnsi="Public Sans"/>
        </w:rPr>
      </w:pPr>
    </w:p>
    <w:p w14:paraId="3357576D" w14:textId="77777777" w:rsidR="00095FC6" w:rsidRDefault="00095FC6" w:rsidP="001A7C4A">
      <w:pPr>
        <w:ind w:left="180"/>
        <w:rPr>
          <w:rFonts w:ascii="Public Sans" w:hAnsi="Public Sans"/>
        </w:rPr>
      </w:pPr>
    </w:p>
    <w:p w14:paraId="5CAE7CA9" w14:textId="77777777" w:rsidR="00095FC6" w:rsidRPr="00EC1009" w:rsidRDefault="00095FC6" w:rsidP="00095FC6">
      <w:pPr>
        <w:ind w:left="180"/>
        <w:rPr>
          <w:rFonts w:asciiTheme="minorHAnsi" w:hAnsiTheme="minorHAnsi" w:cstheme="minorHAnsi"/>
          <w:b/>
          <w:bCs/>
          <w:sz w:val="22"/>
          <w:szCs w:val="22"/>
        </w:rPr>
      </w:pPr>
      <w:r w:rsidRPr="00EC1009">
        <w:rPr>
          <w:rFonts w:asciiTheme="minorHAnsi" w:hAnsiTheme="minorHAnsi" w:cstheme="minorHAnsi"/>
          <w:b/>
          <w:bCs/>
          <w:sz w:val="22"/>
          <w:szCs w:val="22"/>
        </w:rPr>
        <w:t>References</w:t>
      </w:r>
    </w:p>
    <w:p w14:paraId="2CF14DB1" w14:textId="77777777" w:rsidR="00095FC6" w:rsidRPr="00EC1009" w:rsidRDefault="00095FC6" w:rsidP="00095FC6">
      <w:pPr>
        <w:ind w:left="180"/>
        <w:rPr>
          <w:rFonts w:asciiTheme="minorHAnsi" w:hAnsiTheme="minorHAnsi" w:cstheme="minorHAnsi"/>
          <w:sz w:val="22"/>
          <w:szCs w:val="22"/>
        </w:rPr>
      </w:pPr>
      <w:r w:rsidRPr="00EC1009">
        <w:rPr>
          <w:rFonts w:asciiTheme="minorHAnsi" w:hAnsiTheme="minorHAnsi" w:cstheme="minorHAnsi"/>
          <w:sz w:val="22"/>
          <w:szCs w:val="22"/>
        </w:rPr>
        <w:t xml:space="preserve">ACARA. (2017). </w:t>
      </w:r>
      <w:r w:rsidRPr="00EC1009">
        <w:rPr>
          <w:rFonts w:asciiTheme="minorHAnsi" w:hAnsiTheme="minorHAnsi" w:cstheme="minorHAnsi"/>
          <w:i/>
          <w:iCs/>
          <w:sz w:val="22"/>
          <w:szCs w:val="22"/>
        </w:rPr>
        <w:t>The Arts</w:t>
      </w:r>
      <w:r w:rsidRPr="00EC1009">
        <w:rPr>
          <w:rFonts w:asciiTheme="minorHAnsi" w:hAnsiTheme="minorHAnsi" w:cstheme="minorHAnsi"/>
          <w:sz w:val="22"/>
          <w:szCs w:val="22"/>
        </w:rPr>
        <w:t xml:space="preserve">. Australian </w:t>
      </w:r>
      <w:proofErr w:type="gramStart"/>
      <w:r w:rsidRPr="00EC1009">
        <w:rPr>
          <w:rFonts w:asciiTheme="minorHAnsi" w:hAnsiTheme="minorHAnsi" w:cstheme="minorHAnsi"/>
          <w:sz w:val="22"/>
          <w:szCs w:val="22"/>
        </w:rPr>
        <w:t>Curriculum .</w:t>
      </w:r>
      <w:proofErr w:type="gramEnd"/>
      <w:r w:rsidRPr="00EC1009">
        <w:rPr>
          <w:rFonts w:asciiTheme="minorHAnsi" w:hAnsiTheme="minorHAnsi" w:cstheme="minorHAnsi"/>
          <w:sz w:val="22"/>
          <w:szCs w:val="22"/>
        </w:rPr>
        <w:t xml:space="preserve"> https://www.australiancurriculum.edu.au/f-10-curriculum/the-arts/</w:t>
      </w:r>
    </w:p>
    <w:p w14:paraId="403E582B" w14:textId="77777777" w:rsidR="00095FC6" w:rsidRPr="00EC1009" w:rsidRDefault="00095FC6" w:rsidP="00095FC6">
      <w:pPr>
        <w:ind w:left="180"/>
        <w:rPr>
          <w:rFonts w:asciiTheme="minorHAnsi" w:hAnsiTheme="minorHAnsi" w:cstheme="minorHAnsi"/>
          <w:sz w:val="22"/>
          <w:szCs w:val="22"/>
        </w:rPr>
      </w:pPr>
      <w:r w:rsidRPr="00EC1009">
        <w:rPr>
          <w:rFonts w:asciiTheme="minorHAnsi" w:hAnsiTheme="minorHAnsi" w:cstheme="minorHAnsi"/>
          <w:sz w:val="22"/>
          <w:szCs w:val="22"/>
        </w:rPr>
        <w:t xml:space="preserve">ACARA. (2018). </w:t>
      </w:r>
      <w:r w:rsidRPr="00EC1009">
        <w:rPr>
          <w:rFonts w:asciiTheme="minorHAnsi" w:hAnsiTheme="minorHAnsi" w:cstheme="minorHAnsi"/>
          <w:i/>
          <w:iCs/>
          <w:sz w:val="22"/>
          <w:szCs w:val="22"/>
        </w:rPr>
        <w:t>Mathematics</w:t>
      </w:r>
      <w:r w:rsidRPr="00EC1009">
        <w:rPr>
          <w:rFonts w:asciiTheme="minorHAnsi" w:hAnsiTheme="minorHAnsi" w:cstheme="minorHAnsi"/>
          <w:sz w:val="22"/>
          <w:szCs w:val="22"/>
        </w:rPr>
        <w:t>. Australian Curriculum. https://www.australiancurriculum.edu.au/f-10-curriculum/mathematics/</w:t>
      </w:r>
    </w:p>
    <w:p w14:paraId="32C92D6F" w14:textId="77777777" w:rsidR="00095FC6" w:rsidRPr="00EC1009" w:rsidRDefault="00095FC6" w:rsidP="00095FC6">
      <w:pPr>
        <w:ind w:left="180"/>
        <w:rPr>
          <w:rFonts w:asciiTheme="minorHAnsi" w:hAnsiTheme="minorHAnsi" w:cstheme="minorHAnsi"/>
          <w:sz w:val="22"/>
          <w:szCs w:val="22"/>
        </w:rPr>
      </w:pPr>
      <w:r w:rsidRPr="00EC1009">
        <w:rPr>
          <w:rFonts w:asciiTheme="minorHAnsi" w:hAnsiTheme="minorHAnsi" w:cstheme="minorHAnsi"/>
          <w:sz w:val="22"/>
          <w:szCs w:val="22"/>
        </w:rPr>
        <w:t xml:space="preserve">ACECQA. (2018). </w:t>
      </w:r>
      <w:r w:rsidRPr="00EC1009">
        <w:rPr>
          <w:rFonts w:asciiTheme="minorHAnsi" w:hAnsiTheme="minorHAnsi" w:cstheme="minorHAnsi"/>
          <w:i/>
          <w:iCs/>
          <w:sz w:val="22"/>
          <w:szCs w:val="22"/>
        </w:rPr>
        <w:t>Developmental milestones and the Early Years Learning Framework and the National Quality Standards</w:t>
      </w:r>
      <w:r w:rsidRPr="00EC1009">
        <w:rPr>
          <w:rFonts w:asciiTheme="minorHAnsi" w:hAnsiTheme="minorHAnsi" w:cstheme="minorHAnsi"/>
          <w:sz w:val="22"/>
          <w:szCs w:val="22"/>
        </w:rPr>
        <w:t>. https://www.acecqa.gov.au/sites/default/files/2018-02/DevelopmentalMilestonesEYLFandNQS.pdf</w:t>
      </w:r>
    </w:p>
    <w:p w14:paraId="6AE0BD8F" w14:textId="77777777" w:rsidR="00095FC6" w:rsidRPr="00EC1009" w:rsidRDefault="00095FC6" w:rsidP="00095FC6">
      <w:pPr>
        <w:ind w:left="180"/>
        <w:rPr>
          <w:rFonts w:asciiTheme="minorHAnsi" w:hAnsiTheme="minorHAnsi" w:cstheme="minorHAnsi"/>
          <w:sz w:val="22"/>
          <w:szCs w:val="22"/>
        </w:rPr>
      </w:pPr>
      <w:r w:rsidRPr="00EC1009">
        <w:rPr>
          <w:rFonts w:asciiTheme="minorHAnsi" w:hAnsiTheme="minorHAnsi" w:cstheme="minorHAnsi"/>
          <w:sz w:val="22"/>
          <w:szCs w:val="22"/>
        </w:rPr>
        <w:t xml:space="preserve">Australian Curriculum, Assessment and Reporting Authority (ACARA). (2018). </w:t>
      </w:r>
      <w:r w:rsidRPr="00EC1009">
        <w:rPr>
          <w:rFonts w:asciiTheme="minorHAnsi" w:hAnsiTheme="minorHAnsi" w:cstheme="minorHAnsi"/>
          <w:i/>
          <w:iCs/>
          <w:sz w:val="22"/>
          <w:szCs w:val="22"/>
        </w:rPr>
        <w:t>Literacy</w:t>
      </w:r>
      <w:r w:rsidRPr="00EC1009">
        <w:rPr>
          <w:rFonts w:asciiTheme="minorHAnsi" w:hAnsiTheme="minorHAnsi" w:cstheme="minorHAnsi"/>
          <w:sz w:val="22"/>
          <w:szCs w:val="22"/>
        </w:rPr>
        <w:t>. Australian Curriculum; ACARA. https://www.australiancurriculum.edu.au/f-10-curriculum/general-capabilities/literacy/</w:t>
      </w:r>
    </w:p>
    <w:p w14:paraId="4AD506AB" w14:textId="77777777" w:rsidR="00095FC6" w:rsidRPr="00EC1009" w:rsidRDefault="00095FC6" w:rsidP="00095FC6">
      <w:pPr>
        <w:ind w:left="180"/>
        <w:rPr>
          <w:rFonts w:asciiTheme="minorHAnsi" w:hAnsiTheme="minorHAnsi" w:cstheme="minorHAnsi"/>
          <w:sz w:val="22"/>
          <w:szCs w:val="22"/>
        </w:rPr>
      </w:pPr>
      <w:r w:rsidRPr="00EC1009">
        <w:rPr>
          <w:rFonts w:asciiTheme="minorHAnsi" w:hAnsiTheme="minorHAnsi" w:cstheme="minorHAnsi"/>
          <w:sz w:val="22"/>
          <w:szCs w:val="22"/>
        </w:rPr>
        <w:t xml:space="preserve">Australian Government Department of Education [AGDE]. (2022). Belonging, Being and Becoming: The Early Years Learning Framework for Australia (V2.0). In </w:t>
      </w:r>
      <w:r w:rsidRPr="00EC1009">
        <w:rPr>
          <w:rFonts w:asciiTheme="minorHAnsi" w:hAnsiTheme="minorHAnsi" w:cstheme="minorHAnsi"/>
          <w:i/>
          <w:iCs/>
          <w:sz w:val="22"/>
          <w:szCs w:val="22"/>
        </w:rPr>
        <w:t>ACECQA</w:t>
      </w:r>
      <w:r w:rsidRPr="00EC1009">
        <w:rPr>
          <w:rFonts w:asciiTheme="minorHAnsi" w:hAnsiTheme="minorHAnsi" w:cstheme="minorHAnsi"/>
          <w:sz w:val="22"/>
          <w:szCs w:val="22"/>
        </w:rPr>
        <w:t>. https://www.acecqa.gov.au/sites/default/files/2023-01/EYLF-2022-V2.0.pdf</w:t>
      </w:r>
    </w:p>
    <w:p w14:paraId="696DA15D" w14:textId="77777777" w:rsidR="00095FC6" w:rsidRPr="00EC1009" w:rsidRDefault="00095FC6" w:rsidP="00095FC6">
      <w:pPr>
        <w:ind w:left="180"/>
        <w:rPr>
          <w:rFonts w:asciiTheme="minorHAnsi" w:hAnsiTheme="minorHAnsi" w:cstheme="minorHAnsi"/>
          <w:sz w:val="22"/>
          <w:szCs w:val="22"/>
        </w:rPr>
      </w:pPr>
      <w:r w:rsidRPr="00EC1009">
        <w:rPr>
          <w:rFonts w:asciiTheme="minorHAnsi" w:hAnsiTheme="minorHAnsi" w:cstheme="minorHAnsi"/>
          <w:sz w:val="22"/>
          <w:szCs w:val="22"/>
        </w:rPr>
        <w:t xml:space="preserve">Garvis, S., Phillipson, S., &amp; Clarke, S. (2018). </w:t>
      </w:r>
      <w:r w:rsidRPr="00EC1009">
        <w:rPr>
          <w:rFonts w:asciiTheme="minorHAnsi" w:hAnsiTheme="minorHAnsi" w:cstheme="minorHAnsi"/>
          <w:i/>
          <w:iCs/>
          <w:sz w:val="22"/>
          <w:szCs w:val="22"/>
        </w:rPr>
        <w:t>Child Development and Learning</w:t>
      </w:r>
      <w:r w:rsidRPr="00EC1009">
        <w:rPr>
          <w:rFonts w:asciiTheme="minorHAnsi" w:hAnsiTheme="minorHAnsi" w:cstheme="minorHAnsi"/>
          <w:sz w:val="22"/>
          <w:szCs w:val="22"/>
        </w:rPr>
        <w:t>. Australia, Victoria Oxford University Press.</w:t>
      </w:r>
    </w:p>
    <w:p w14:paraId="7BF34E34" w14:textId="77777777" w:rsidR="00095FC6" w:rsidRPr="00EC1009" w:rsidRDefault="00095FC6" w:rsidP="001A7C4A">
      <w:pPr>
        <w:ind w:left="180"/>
        <w:rPr>
          <w:rFonts w:asciiTheme="minorHAnsi" w:hAnsiTheme="minorHAnsi" w:cstheme="minorHAnsi"/>
          <w:sz w:val="22"/>
          <w:szCs w:val="22"/>
        </w:rPr>
      </w:pPr>
    </w:p>
    <w:sectPr w:rsidR="00095FC6" w:rsidRPr="00EC1009" w:rsidSect="00A530F1">
      <w:headerReference w:type="default" r:id="rId13"/>
      <w:footerReference w:type="default" r:id="rId14"/>
      <w:pgSz w:w="12240" w:h="15840"/>
      <w:pgMar w:top="851" w:right="1440" w:bottom="709" w:left="567" w:header="270"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C1F7D" w14:textId="77777777" w:rsidR="00A11F3A" w:rsidRDefault="00A11F3A" w:rsidP="006E3F58">
      <w:r>
        <w:separator/>
      </w:r>
    </w:p>
  </w:endnote>
  <w:endnote w:type="continuationSeparator" w:id="0">
    <w:p w14:paraId="3FAF58FF" w14:textId="77777777" w:rsidR="00A11F3A" w:rsidRDefault="00A11F3A" w:rsidP="006E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Public Sans">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940EB" w14:textId="55A44BB3" w:rsidR="00ED3A01" w:rsidRPr="00ED3A01" w:rsidRDefault="004D6978">
    <w:pPr>
      <w:pStyle w:val="Footer"/>
      <w:rPr>
        <w:rFonts w:asciiTheme="minorHAnsi" w:hAnsiTheme="minorHAnsi" w:cstheme="minorHAnsi"/>
        <w:lang w:val="en-US"/>
      </w:rPr>
    </w:pPr>
    <w:r>
      <w:rPr>
        <w:rFonts w:asciiTheme="minorHAnsi" w:hAnsiTheme="minorHAnsi" w:cstheme="minorHAnsi"/>
        <w:lang w:val="en-US"/>
      </w:rPr>
      <w:t>PLAC908 PROFESSIONAL EXPERIENCE 2 (0-3 YEARS)</w:t>
    </w:r>
    <w:r w:rsidR="00D972F8">
      <w:rPr>
        <w:rFonts w:asciiTheme="minorHAnsi" w:hAnsiTheme="minorHAnsi" w:cstheme="minorHAnsi"/>
        <w:lang w:val="en-US"/>
      </w:rPr>
      <w:t>:</w:t>
    </w:r>
    <w:r>
      <w:rPr>
        <w:rFonts w:asciiTheme="minorHAnsi" w:hAnsiTheme="minorHAnsi" w:cstheme="minorHAnsi"/>
        <w:lang w:val="en-US"/>
      </w:rPr>
      <w:t xml:space="preserve"> DOCUMENTATION, ASSESSMENT AND PLANNING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38920" w14:textId="77777777" w:rsidR="00A11F3A" w:rsidRDefault="00A11F3A" w:rsidP="006E3F58">
      <w:r>
        <w:separator/>
      </w:r>
    </w:p>
  </w:footnote>
  <w:footnote w:type="continuationSeparator" w:id="0">
    <w:p w14:paraId="6EE86E55" w14:textId="77777777" w:rsidR="00A11F3A" w:rsidRDefault="00A11F3A" w:rsidP="006E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0122" w14:textId="4778D787" w:rsidR="00A530F1" w:rsidRDefault="00A530F1" w:rsidP="001A7C4A">
    <w:pPr>
      <w:pStyle w:val="Header"/>
      <w:pBdr>
        <w:bottom w:val="single" w:sz="4" w:space="1" w:color="auto"/>
      </w:pBdr>
      <w:tabs>
        <w:tab w:val="clear" w:pos="9026"/>
        <w:tab w:val="right" w:pos="9270"/>
      </w:tabs>
      <w:ind w:right="-567"/>
      <w:rPr>
        <w:rFonts w:ascii="Gilroy ExtraBold" w:hAnsi="Gilroy ExtraBold"/>
        <w:sz w:val="20"/>
        <w:szCs w:val="20"/>
      </w:rPr>
    </w:pPr>
    <w:r w:rsidRPr="00A530F1">
      <w:rPr>
        <w:rFonts w:ascii="Calibri" w:eastAsia="Times New Roman" w:hAnsi="Calibri"/>
        <w:noProof/>
        <w:sz w:val="22"/>
        <w:szCs w:val="22"/>
        <w:lang w:val="en-US"/>
      </w:rPr>
      <w:drawing>
        <wp:inline distT="0" distB="0" distL="0" distR="0" wp14:anchorId="7E3CA65F" wp14:editId="2F5981D4">
          <wp:extent cx="749300" cy="531460"/>
          <wp:effectExtent l="0" t="0" r="0" b="0"/>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081" cy="550455"/>
                  </a:xfrm>
                  <a:prstGeom prst="rect">
                    <a:avLst/>
                  </a:prstGeom>
                </pic:spPr>
              </pic:pic>
            </a:graphicData>
          </a:graphic>
        </wp:inline>
      </w:drawing>
    </w:r>
    <w:r w:rsidR="001E7F70">
      <w:tab/>
      <w:t xml:space="preserve">                </w:t>
    </w:r>
    <w:r w:rsidR="001A7C4A">
      <w:tab/>
      <w:t xml:space="preserve">       </w:t>
    </w:r>
    <w:r w:rsidR="001E7F70">
      <w:t xml:space="preserve">      </w:t>
    </w:r>
    <w:r w:rsidR="001A7C4A">
      <w:rPr>
        <w:rFonts w:ascii="Gilroy ExtraBold" w:hAnsi="Gilroy ExtraBold"/>
        <w:sz w:val="20"/>
        <w:szCs w:val="20"/>
      </w:rPr>
      <w:t>PLAC908 PROFESSIONAL EXPERIENCE 2 (0-3 YEARS)</w:t>
    </w:r>
  </w:p>
  <w:p w14:paraId="7C33D94A" w14:textId="77777777" w:rsidR="002352D0" w:rsidRPr="002352D0" w:rsidRDefault="002352D0" w:rsidP="001E7F70">
    <w:pPr>
      <w:pStyle w:val="Header"/>
      <w:tabs>
        <w:tab w:val="clear" w:pos="9026"/>
        <w:tab w:val="right" w:pos="9270"/>
      </w:tabs>
      <w:ind w:right="-657"/>
      <w:rPr>
        <w:rFonts w:ascii="Gilroy ExtraBold" w:hAnsi="Gilroy ExtraBold"/>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C328D"/>
    <w:multiLevelType w:val="multilevel"/>
    <w:tmpl w:val="FDBC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4D0752"/>
    <w:multiLevelType w:val="multilevel"/>
    <w:tmpl w:val="EF28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B360DC"/>
    <w:multiLevelType w:val="multilevel"/>
    <w:tmpl w:val="2926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776572">
    <w:abstractNumId w:val="0"/>
  </w:num>
  <w:num w:numId="2" w16cid:durableId="1495563199">
    <w:abstractNumId w:val="1"/>
  </w:num>
  <w:num w:numId="3" w16cid:durableId="2074162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58"/>
    <w:rsid w:val="00020210"/>
    <w:rsid w:val="0002255D"/>
    <w:rsid w:val="00034142"/>
    <w:rsid w:val="00095FC6"/>
    <w:rsid w:val="00135E01"/>
    <w:rsid w:val="001440A1"/>
    <w:rsid w:val="00180624"/>
    <w:rsid w:val="001A7C4A"/>
    <w:rsid w:val="001D742E"/>
    <w:rsid w:val="001E7F70"/>
    <w:rsid w:val="002352D0"/>
    <w:rsid w:val="00245DB4"/>
    <w:rsid w:val="00246B00"/>
    <w:rsid w:val="00253DC4"/>
    <w:rsid w:val="00273DC3"/>
    <w:rsid w:val="002B3D95"/>
    <w:rsid w:val="002E3F4C"/>
    <w:rsid w:val="003125FE"/>
    <w:rsid w:val="00331B58"/>
    <w:rsid w:val="003C494A"/>
    <w:rsid w:val="003F31AC"/>
    <w:rsid w:val="00424CF3"/>
    <w:rsid w:val="00445677"/>
    <w:rsid w:val="00471A6F"/>
    <w:rsid w:val="004D6978"/>
    <w:rsid w:val="004F5B73"/>
    <w:rsid w:val="00510C89"/>
    <w:rsid w:val="00514AC8"/>
    <w:rsid w:val="00544A68"/>
    <w:rsid w:val="005A570A"/>
    <w:rsid w:val="005B2342"/>
    <w:rsid w:val="005C1EC2"/>
    <w:rsid w:val="005E5362"/>
    <w:rsid w:val="005F6B0C"/>
    <w:rsid w:val="006E38A1"/>
    <w:rsid w:val="006E3F58"/>
    <w:rsid w:val="00746A82"/>
    <w:rsid w:val="007A5F6E"/>
    <w:rsid w:val="007E7342"/>
    <w:rsid w:val="007F6A24"/>
    <w:rsid w:val="008601A5"/>
    <w:rsid w:val="0088398E"/>
    <w:rsid w:val="008C384E"/>
    <w:rsid w:val="008E5A74"/>
    <w:rsid w:val="009C2DF5"/>
    <w:rsid w:val="00A11F3A"/>
    <w:rsid w:val="00A20026"/>
    <w:rsid w:val="00A201EE"/>
    <w:rsid w:val="00A44120"/>
    <w:rsid w:val="00A530F1"/>
    <w:rsid w:val="00B91D83"/>
    <w:rsid w:val="00BA0F92"/>
    <w:rsid w:val="00C464C3"/>
    <w:rsid w:val="00CA35F1"/>
    <w:rsid w:val="00CA6295"/>
    <w:rsid w:val="00D4713F"/>
    <w:rsid w:val="00D61015"/>
    <w:rsid w:val="00D77FA2"/>
    <w:rsid w:val="00D93881"/>
    <w:rsid w:val="00D972F8"/>
    <w:rsid w:val="00DB5BBF"/>
    <w:rsid w:val="00DC4A91"/>
    <w:rsid w:val="00DD5E10"/>
    <w:rsid w:val="00E032EF"/>
    <w:rsid w:val="00E0486D"/>
    <w:rsid w:val="00EC1009"/>
    <w:rsid w:val="00ED3A01"/>
    <w:rsid w:val="00F001D0"/>
    <w:rsid w:val="00F1016D"/>
    <w:rsid w:val="00F7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5874E"/>
  <w15:chartTrackingRefBased/>
  <w15:docId w15:val="{B087D3E1-27B3-477D-A00C-81754BB3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F58"/>
    <w:pPr>
      <w:spacing w:after="0" w:line="240" w:lineRule="auto"/>
    </w:pPr>
    <w:rPr>
      <w:rFonts w:ascii="Tahoma" w:eastAsia="Cambria" w:hAnsi="Tahoma" w:cs="Times New Roman"/>
      <w:sz w:val="16"/>
      <w:szCs w:val="24"/>
      <w:lang w:val="en-AU"/>
    </w:rPr>
  </w:style>
  <w:style w:type="paragraph" w:styleId="Heading1">
    <w:name w:val="heading 1"/>
    <w:basedOn w:val="Normal"/>
    <w:next w:val="Normal"/>
    <w:link w:val="Heading1Char"/>
    <w:uiPriority w:val="9"/>
    <w:qFormat/>
    <w:rsid w:val="00095FC6"/>
    <w:pPr>
      <w:keepNext/>
      <w:keepLines/>
      <w:spacing w:before="240"/>
      <w:outlineLvl w:val="0"/>
    </w:pPr>
    <w:rPr>
      <w:rFonts w:asciiTheme="majorHAnsi" w:eastAsiaTheme="majorEastAsia" w:hAnsiTheme="majorHAnsi" w:cstheme="majorBidi"/>
      <w:color w:val="9E4520" w:themeColor="accent1" w:themeShade="BF"/>
      <w:sz w:val="32"/>
      <w:szCs w:val="32"/>
    </w:rPr>
  </w:style>
  <w:style w:type="paragraph" w:styleId="Heading2">
    <w:name w:val="heading 2"/>
    <w:basedOn w:val="Heading3"/>
    <w:next w:val="Normal"/>
    <w:link w:val="Heading2Char"/>
    <w:uiPriority w:val="9"/>
    <w:unhideWhenUsed/>
    <w:qFormat/>
    <w:rsid w:val="006E3F58"/>
    <w:pPr>
      <w:spacing w:before="480"/>
      <w:outlineLvl w:val="1"/>
    </w:pPr>
    <w:rPr>
      <w:rFonts w:ascii="Tahoma" w:hAnsi="Tahoma"/>
      <w:b/>
      <w:bCs/>
      <w:color w:val="008000"/>
      <w:sz w:val="16"/>
      <w:szCs w:val="28"/>
      <w:lang w:val="en-US"/>
    </w:rPr>
  </w:style>
  <w:style w:type="paragraph" w:styleId="Heading3">
    <w:name w:val="heading 3"/>
    <w:basedOn w:val="Normal"/>
    <w:next w:val="Normal"/>
    <w:link w:val="Heading3Char"/>
    <w:uiPriority w:val="9"/>
    <w:semiHidden/>
    <w:unhideWhenUsed/>
    <w:qFormat/>
    <w:rsid w:val="006E3F58"/>
    <w:pPr>
      <w:keepNext/>
      <w:keepLines/>
      <w:spacing w:before="40"/>
      <w:outlineLvl w:val="2"/>
    </w:pPr>
    <w:rPr>
      <w:rFonts w:asciiTheme="majorHAnsi" w:eastAsiaTheme="majorEastAsia" w:hAnsiTheme="majorHAnsi" w:cstheme="majorBidi"/>
      <w:color w:val="692E15"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F58"/>
    <w:rPr>
      <w:rFonts w:ascii="Tahoma" w:eastAsiaTheme="majorEastAsia" w:hAnsi="Tahoma" w:cstheme="majorBidi"/>
      <w:b/>
      <w:bCs/>
      <w:color w:val="008000"/>
      <w:sz w:val="16"/>
      <w:szCs w:val="28"/>
    </w:rPr>
  </w:style>
  <w:style w:type="table" w:styleId="TableGrid">
    <w:name w:val="Table Grid"/>
    <w:basedOn w:val="TableNormal"/>
    <w:uiPriority w:val="59"/>
    <w:rsid w:val="006E3F58"/>
    <w:pPr>
      <w:spacing w:after="0" w:line="240" w:lineRule="auto"/>
    </w:pPr>
    <w:rPr>
      <w:rFonts w:ascii="Calibri" w:eastAsia="Calibri" w:hAnsi="Calibri" w:cs="Times New Roman"/>
      <w:sz w:val="24"/>
      <w:szCs w:val="24"/>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6E3F58"/>
    <w:rPr>
      <w:rFonts w:asciiTheme="majorHAnsi" w:eastAsiaTheme="majorEastAsia" w:hAnsiTheme="majorHAnsi" w:cstheme="majorBidi"/>
      <w:color w:val="692E15" w:themeColor="accent1" w:themeShade="7F"/>
      <w:sz w:val="24"/>
      <w:szCs w:val="24"/>
      <w:lang w:val="en-AU"/>
    </w:rPr>
  </w:style>
  <w:style w:type="paragraph" w:styleId="Header">
    <w:name w:val="header"/>
    <w:basedOn w:val="Normal"/>
    <w:link w:val="HeaderChar"/>
    <w:uiPriority w:val="99"/>
    <w:unhideWhenUsed/>
    <w:rsid w:val="006E3F58"/>
    <w:pPr>
      <w:tabs>
        <w:tab w:val="center" w:pos="4513"/>
        <w:tab w:val="right" w:pos="9026"/>
      </w:tabs>
    </w:pPr>
  </w:style>
  <w:style w:type="character" w:customStyle="1" w:styleId="HeaderChar">
    <w:name w:val="Header Char"/>
    <w:basedOn w:val="DefaultParagraphFont"/>
    <w:link w:val="Header"/>
    <w:uiPriority w:val="99"/>
    <w:rsid w:val="006E3F58"/>
    <w:rPr>
      <w:rFonts w:ascii="Tahoma" w:eastAsia="Cambria" w:hAnsi="Tahoma" w:cs="Times New Roman"/>
      <w:sz w:val="16"/>
      <w:szCs w:val="24"/>
      <w:lang w:val="en-AU"/>
    </w:rPr>
  </w:style>
  <w:style w:type="paragraph" w:styleId="Footer">
    <w:name w:val="footer"/>
    <w:basedOn w:val="Normal"/>
    <w:link w:val="FooterChar"/>
    <w:uiPriority w:val="99"/>
    <w:unhideWhenUsed/>
    <w:rsid w:val="006E3F58"/>
    <w:pPr>
      <w:tabs>
        <w:tab w:val="center" w:pos="4513"/>
        <w:tab w:val="right" w:pos="9026"/>
      </w:tabs>
    </w:pPr>
  </w:style>
  <w:style w:type="character" w:customStyle="1" w:styleId="FooterChar">
    <w:name w:val="Footer Char"/>
    <w:basedOn w:val="DefaultParagraphFont"/>
    <w:link w:val="Footer"/>
    <w:uiPriority w:val="99"/>
    <w:rsid w:val="006E3F58"/>
    <w:rPr>
      <w:rFonts w:ascii="Tahoma" w:eastAsia="Cambria" w:hAnsi="Tahoma" w:cs="Times New Roman"/>
      <w:sz w:val="16"/>
      <w:szCs w:val="24"/>
      <w:lang w:val="en-AU"/>
    </w:rPr>
  </w:style>
  <w:style w:type="paragraph" w:styleId="NormalWeb">
    <w:name w:val="Normal (Web)"/>
    <w:basedOn w:val="Normal"/>
    <w:uiPriority w:val="99"/>
    <w:semiHidden/>
    <w:unhideWhenUsed/>
    <w:rsid w:val="002E3F4C"/>
    <w:pPr>
      <w:spacing w:before="100" w:beforeAutospacing="1" w:after="100" w:afterAutospacing="1"/>
    </w:pPr>
    <w:rPr>
      <w:rFonts w:ascii="Times New Roman" w:eastAsia="Times New Roman" w:hAnsi="Times New Roman"/>
      <w:sz w:val="24"/>
      <w:lang w:eastAsia="en-AU"/>
    </w:rPr>
  </w:style>
  <w:style w:type="character" w:customStyle="1" w:styleId="Heading1Char">
    <w:name w:val="Heading 1 Char"/>
    <w:basedOn w:val="DefaultParagraphFont"/>
    <w:link w:val="Heading1"/>
    <w:uiPriority w:val="9"/>
    <w:rsid w:val="00095FC6"/>
    <w:rPr>
      <w:rFonts w:asciiTheme="majorHAnsi" w:eastAsiaTheme="majorEastAsia" w:hAnsiTheme="majorHAnsi" w:cstheme="majorBidi"/>
      <w:color w:val="9E4520"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55624">
      <w:bodyDiv w:val="1"/>
      <w:marLeft w:val="0"/>
      <w:marRight w:val="0"/>
      <w:marTop w:val="0"/>
      <w:marBottom w:val="0"/>
      <w:divBdr>
        <w:top w:val="none" w:sz="0" w:space="0" w:color="auto"/>
        <w:left w:val="none" w:sz="0" w:space="0" w:color="auto"/>
        <w:bottom w:val="none" w:sz="0" w:space="0" w:color="auto"/>
        <w:right w:val="none" w:sz="0" w:space="0" w:color="auto"/>
      </w:divBdr>
    </w:div>
    <w:div w:id="601456579">
      <w:bodyDiv w:val="1"/>
      <w:marLeft w:val="0"/>
      <w:marRight w:val="0"/>
      <w:marTop w:val="0"/>
      <w:marBottom w:val="0"/>
      <w:divBdr>
        <w:top w:val="none" w:sz="0" w:space="0" w:color="auto"/>
        <w:left w:val="none" w:sz="0" w:space="0" w:color="auto"/>
        <w:bottom w:val="none" w:sz="0" w:space="0" w:color="auto"/>
        <w:right w:val="none" w:sz="0" w:space="0" w:color="auto"/>
      </w:divBdr>
    </w:div>
    <w:div w:id="661080194">
      <w:bodyDiv w:val="1"/>
      <w:marLeft w:val="0"/>
      <w:marRight w:val="0"/>
      <w:marTop w:val="0"/>
      <w:marBottom w:val="0"/>
      <w:divBdr>
        <w:top w:val="none" w:sz="0" w:space="0" w:color="auto"/>
        <w:left w:val="none" w:sz="0" w:space="0" w:color="auto"/>
        <w:bottom w:val="none" w:sz="0" w:space="0" w:color="auto"/>
        <w:right w:val="none" w:sz="0" w:space="0" w:color="auto"/>
      </w:divBdr>
      <w:divsChild>
        <w:div w:id="747381146">
          <w:marLeft w:val="-720"/>
          <w:marRight w:val="0"/>
          <w:marTop w:val="0"/>
          <w:marBottom w:val="0"/>
          <w:divBdr>
            <w:top w:val="none" w:sz="0" w:space="0" w:color="auto"/>
            <w:left w:val="none" w:sz="0" w:space="0" w:color="auto"/>
            <w:bottom w:val="none" w:sz="0" w:space="0" w:color="auto"/>
            <w:right w:val="none" w:sz="0" w:space="0" w:color="auto"/>
          </w:divBdr>
        </w:div>
      </w:divsChild>
    </w:div>
    <w:div w:id="963272472">
      <w:bodyDiv w:val="1"/>
      <w:marLeft w:val="0"/>
      <w:marRight w:val="0"/>
      <w:marTop w:val="0"/>
      <w:marBottom w:val="0"/>
      <w:divBdr>
        <w:top w:val="none" w:sz="0" w:space="0" w:color="auto"/>
        <w:left w:val="none" w:sz="0" w:space="0" w:color="auto"/>
        <w:bottom w:val="none" w:sz="0" w:space="0" w:color="auto"/>
        <w:right w:val="none" w:sz="0" w:space="0" w:color="auto"/>
      </w:divBdr>
    </w:div>
    <w:div w:id="1649092789">
      <w:bodyDiv w:val="1"/>
      <w:marLeft w:val="0"/>
      <w:marRight w:val="0"/>
      <w:marTop w:val="0"/>
      <w:marBottom w:val="0"/>
      <w:divBdr>
        <w:top w:val="none" w:sz="0" w:space="0" w:color="auto"/>
        <w:left w:val="none" w:sz="0" w:space="0" w:color="auto"/>
        <w:bottom w:val="none" w:sz="0" w:space="0" w:color="auto"/>
        <w:right w:val="none" w:sz="0" w:space="0" w:color="auto"/>
      </w:divBdr>
    </w:div>
    <w:div w:id="1837381893">
      <w:bodyDiv w:val="1"/>
      <w:marLeft w:val="0"/>
      <w:marRight w:val="0"/>
      <w:marTop w:val="0"/>
      <w:marBottom w:val="0"/>
      <w:divBdr>
        <w:top w:val="none" w:sz="0" w:space="0" w:color="auto"/>
        <w:left w:val="none" w:sz="0" w:space="0" w:color="auto"/>
        <w:bottom w:val="none" w:sz="0" w:space="0" w:color="auto"/>
        <w:right w:val="none" w:sz="0" w:space="0" w:color="auto"/>
      </w:divBdr>
    </w:div>
    <w:div w:id="2031452026">
      <w:bodyDiv w:val="1"/>
      <w:marLeft w:val="0"/>
      <w:marRight w:val="0"/>
      <w:marTop w:val="0"/>
      <w:marBottom w:val="0"/>
      <w:divBdr>
        <w:top w:val="none" w:sz="0" w:space="0" w:color="auto"/>
        <w:left w:val="none" w:sz="0" w:space="0" w:color="auto"/>
        <w:bottom w:val="none" w:sz="0" w:space="0" w:color="auto"/>
        <w:right w:val="none" w:sz="0" w:space="0" w:color="auto"/>
      </w:divBdr>
      <w:divsChild>
        <w:div w:id="118621647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Ikon">
      <a:dk1>
        <a:sysClr val="windowText" lastClr="000000"/>
      </a:dk1>
      <a:lt1>
        <a:sysClr val="window" lastClr="FFFFFF"/>
      </a:lt1>
      <a:dk2>
        <a:srgbClr val="44546A"/>
      </a:dk2>
      <a:lt2>
        <a:srgbClr val="E7E6E6"/>
      </a:lt2>
      <a:accent1>
        <a:srgbClr val="D45E2B"/>
      </a:accent1>
      <a:accent2>
        <a:srgbClr val="2E384A"/>
      </a:accent2>
      <a:accent3>
        <a:srgbClr val="EBAB5E"/>
      </a:accent3>
      <a:accent4>
        <a:srgbClr val="135758"/>
      </a:accent4>
      <a:accent5>
        <a:srgbClr val="F0D9BA"/>
      </a:accent5>
      <a:accent6>
        <a:srgbClr val="EBB38F"/>
      </a:accent6>
      <a:hlink>
        <a:srgbClr val="D45E2B"/>
      </a:hlink>
      <a:folHlink>
        <a:srgbClr val="1357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22312A5D28948BC6A8A3D8AB879B0" ma:contentTypeVersion="12" ma:contentTypeDescription="Create a new document." ma:contentTypeScope="" ma:versionID="e1dbb1bd8c29ed8fc44bdf1256af0e24">
  <xsd:schema xmlns:xsd="http://www.w3.org/2001/XMLSchema" xmlns:xs="http://www.w3.org/2001/XMLSchema" xmlns:p="http://schemas.microsoft.com/office/2006/metadata/properties" xmlns:ns2="4c302581-add4-49dc-86d7-816e1dac4422" xmlns:ns3="28b70196-f0e9-43d7-ad11-b2606fa84a58" targetNamespace="http://schemas.microsoft.com/office/2006/metadata/properties" ma:root="true" ma:fieldsID="610d70ca0929f1256366c7cae4753c53" ns2:_="" ns3:_="">
    <xsd:import namespace="4c302581-add4-49dc-86d7-816e1dac4422"/>
    <xsd:import namespace="28b70196-f0e9-43d7-ad11-b2606fa84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02581-add4-49dc-86d7-816e1dac4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a181db-ba42-4970-85b1-cd4654764a8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70196-f0e9-43d7-ad11-b2606fa84a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516485-f2a6-4d17-80bb-4b57af98e84c}" ma:internalName="TaxCatchAll" ma:showField="CatchAllData" ma:web="28b70196-f0e9-43d7-ad11-b2606fa84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b70196-f0e9-43d7-ad11-b2606fa84a58" xsi:nil="true"/>
    <lcf76f155ced4ddcb4097134ff3c332f xmlns="4c302581-add4-49dc-86d7-816e1dac44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1DFC92-CF68-45A1-AA25-75642743F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02581-add4-49dc-86d7-816e1dac4422"/>
    <ds:schemaRef ds:uri="28b70196-f0e9-43d7-ad11-b2606fa84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24824-5E79-4D56-8AFD-5509B184CC1D}">
  <ds:schemaRefs>
    <ds:schemaRef ds:uri="http://schemas.microsoft.com/sharepoint/v3/contenttype/forms"/>
  </ds:schemaRefs>
</ds:datastoreItem>
</file>

<file path=customXml/itemProps3.xml><?xml version="1.0" encoding="utf-8"?>
<ds:datastoreItem xmlns:ds="http://schemas.openxmlformats.org/officeDocument/2006/customXml" ds:itemID="{F3D24F60-0F87-4DA2-9BF4-63963F33ECB3}">
  <ds:schemaRefs>
    <ds:schemaRef ds:uri="http://schemas.microsoft.com/office/2006/metadata/properties"/>
    <ds:schemaRef ds:uri="http://schemas.microsoft.com/office/infopath/2007/PartnerControls"/>
    <ds:schemaRef ds:uri="28b70196-f0e9-43d7-ad11-b2606fa84a58"/>
    <ds:schemaRef ds:uri="4c302581-add4-49dc-86d7-816e1dac4422"/>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1491</Words>
  <Characters>9410</Characters>
  <Application>Microsoft Office Word</Application>
  <DocSecurity>0</DocSecurity>
  <Lines>276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Michlmayr</dc:creator>
  <cp:keywords/>
  <dc:description/>
  <cp:lastModifiedBy>Dikshya Pokhrel</cp:lastModifiedBy>
  <cp:revision>6</cp:revision>
  <dcterms:created xsi:type="dcterms:W3CDTF">2024-12-01T07:21:00Z</dcterms:created>
  <dcterms:modified xsi:type="dcterms:W3CDTF">2024-12-02T08:10:00Z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0x01010079422312A5D28948BC6A8A3D8AB879B0</vt:lpwstr>
  </property>
  <property fmtid="{D5CDD505-2E9C-101B-9397-08002B2CF9AE}" pid="3" name="MediaServiceImageTags">
    <vt:lpwstr/>
  </property>
  <property fmtid="{D5CDD505-2E9C-101B-9397-08002B2CF9AE}" pid="4" name="GrammarlyDocumentId">
    <vt:lpwstr>92521a0a43de8ea0285a621e63ca58de60e5d4c8b998e614db8e1ed85acd18cd</vt:lpwstr>
  </property>
</Properties>
</file>